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44A1D" w14:textId="77777777" w:rsidR="00DC72C8" w:rsidRDefault="00000000">
      <w:pPr>
        <w:jc w:val="center"/>
        <w:rPr>
          <w:color w:val="000000" w:themeColor="text1"/>
          <w:sz w:val="28"/>
        </w:rPr>
      </w:pPr>
      <w:r>
        <w:rPr>
          <w:rFonts w:hint="eastAsia"/>
          <w:color w:val="000000" w:themeColor="text1"/>
          <w:sz w:val="28"/>
        </w:rPr>
        <w:t>一般競争入札説明書（製造請負工事）</w:t>
      </w:r>
    </w:p>
    <w:p w14:paraId="140C2AC8" w14:textId="77777777" w:rsidR="00DC72C8" w:rsidRDefault="00000000">
      <w:pPr>
        <w:pStyle w:val="a5"/>
        <w:numPr>
          <w:ilvl w:val="0"/>
          <w:numId w:val="1"/>
        </w:numPr>
        <w:ind w:leftChars="0"/>
        <w:rPr>
          <w:b/>
          <w:color w:val="000000" w:themeColor="text1"/>
        </w:rPr>
      </w:pPr>
      <w:r>
        <w:rPr>
          <w:rFonts w:hint="eastAsia"/>
          <w:b/>
          <w:color w:val="000000" w:themeColor="text1"/>
        </w:rPr>
        <w:t>公告日</w:t>
      </w:r>
    </w:p>
    <w:p w14:paraId="31D1F208" w14:textId="4F010EF5" w:rsidR="00DC72C8" w:rsidRDefault="00000000">
      <w:pPr>
        <w:pStyle w:val="a5"/>
        <w:ind w:leftChars="0" w:left="420"/>
      </w:pPr>
      <w:r>
        <w:rPr>
          <w:rFonts w:hint="eastAsia"/>
        </w:rPr>
        <w:t>令和８年７</w:t>
      </w:r>
      <w:r w:rsidR="00A82C89">
        <w:rPr>
          <w:rFonts w:hint="eastAsia"/>
        </w:rPr>
        <w:t>月２３</w:t>
      </w:r>
      <w:r>
        <w:rPr>
          <w:rFonts w:hint="eastAsia"/>
        </w:rPr>
        <w:t>日</w:t>
      </w:r>
    </w:p>
    <w:p w14:paraId="5E3ED94C" w14:textId="5941DC7D" w:rsidR="00DC72C8" w:rsidRDefault="00000000">
      <w:pPr>
        <w:ind w:left="420" w:firstLineChars="100" w:firstLine="240"/>
      </w:pPr>
      <w:r>
        <w:t>本入札は、</w:t>
      </w:r>
      <w:r w:rsidR="00490BA4">
        <w:rPr>
          <w:rFonts w:hint="eastAsia"/>
        </w:rPr>
        <w:t>株式会社大石茶園</w:t>
      </w:r>
      <w:r>
        <w:t>が発注する工事に関し、</w:t>
      </w:r>
      <w:r>
        <w:rPr>
          <w:rFonts w:hint="eastAsia"/>
        </w:rPr>
        <w:t>公告の周知を行うものである。</w:t>
      </w:r>
    </w:p>
    <w:p w14:paraId="2C2321E3" w14:textId="77777777" w:rsidR="00DC72C8" w:rsidRDefault="00DC72C8"/>
    <w:p w14:paraId="5AD7BCCF" w14:textId="77777777" w:rsidR="00DC72C8" w:rsidRDefault="00000000">
      <w:pPr>
        <w:pStyle w:val="a5"/>
        <w:numPr>
          <w:ilvl w:val="0"/>
          <w:numId w:val="1"/>
        </w:numPr>
        <w:ind w:leftChars="0"/>
        <w:rPr>
          <w:b/>
        </w:rPr>
      </w:pPr>
      <w:r>
        <w:rPr>
          <w:b/>
        </w:rPr>
        <w:t>入札に付する事項</w:t>
      </w:r>
    </w:p>
    <w:p w14:paraId="787E3180" w14:textId="77777777" w:rsidR="002A260B" w:rsidRDefault="00000000" w:rsidP="002A260B">
      <w:pPr>
        <w:pStyle w:val="a5"/>
        <w:numPr>
          <w:ilvl w:val="0"/>
          <w:numId w:val="2"/>
        </w:numPr>
        <w:ind w:leftChars="0"/>
        <w:rPr>
          <w:color w:val="000000" w:themeColor="text1"/>
        </w:rPr>
      </w:pPr>
      <w:r>
        <w:rPr>
          <w:rFonts w:hint="eastAsia"/>
          <w:spacing w:val="30"/>
          <w:fitText w:val="1140" w:id="1"/>
        </w:rPr>
        <w:t>事業主</w:t>
      </w:r>
      <w:r>
        <w:rPr>
          <w:rFonts w:hint="eastAsia"/>
          <w:fitText w:val="1140" w:id="1"/>
        </w:rPr>
        <w:t>体</w:t>
      </w:r>
      <w:r>
        <w:rPr>
          <w:rFonts w:hint="eastAsia"/>
        </w:rPr>
        <w:t>：</w:t>
      </w:r>
      <w:r w:rsidR="002A260B">
        <w:rPr>
          <w:rFonts w:hint="eastAsia"/>
          <w:color w:val="000000" w:themeColor="text1"/>
        </w:rPr>
        <w:t>株式会社大石茶園</w:t>
      </w:r>
    </w:p>
    <w:p w14:paraId="5977F99D" w14:textId="54D30669" w:rsidR="00DC72C8" w:rsidRDefault="00000000">
      <w:pPr>
        <w:pStyle w:val="a5"/>
        <w:numPr>
          <w:ilvl w:val="0"/>
          <w:numId w:val="2"/>
        </w:numPr>
        <w:ind w:leftChars="0"/>
      </w:pPr>
      <w:r w:rsidRPr="002A260B">
        <w:rPr>
          <w:rFonts w:hint="eastAsia"/>
          <w:spacing w:val="120"/>
          <w:fitText w:val="1200" w:id="2"/>
        </w:rPr>
        <w:t>代表</w:t>
      </w:r>
      <w:r w:rsidRPr="002A260B">
        <w:rPr>
          <w:rFonts w:hint="eastAsia"/>
          <w:fitText w:val="1200" w:id="2"/>
        </w:rPr>
        <w:t>者</w:t>
      </w:r>
      <w:r>
        <w:rPr>
          <w:rFonts w:hint="eastAsia"/>
        </w:rPr>
        <w:t>：</w:t>
      </w:r>
      <w:r w:rsidR="002A260B">
        <w:rPr>
          <w:rFonts w:hint="eastAsia"/>
          <w:color w:val="000000" w:themeColor="text1"/>
        </w:rPr>
        <w:t>大石剛司</w:t>
      </w:r>
    </w:p>
    <w:p w14:paraId="6AAFF198" w14:textId="04F6D187" w:rsidR="00DC72C8" w:rsidRDefault="00000000">
      <w:pPr>
        <w:pStyle w:val="a5"/>
        <w:numPr>
          <w:ilvl w:val="0"/>
          <w:numId w:val="2"/>
        </w:numPr>
        <w:ind w:leftChars="0"/>
      </w:pPr>
      <w:r>
        <w:rPr>
          <w:rFonts w:hint="eastAsia"/>
          <w:fitText w:val="1200" w:id="3"/>
        </w:rPr>
        <w:t>補助</w:t>
      </w:r>
      <w:r>
        <w:rPr>
          <w:fitText w:val="1200" w:id="3"/>
        </w:rPr>
        <w:t>事業名</w:t>
      </w:r>
      <w:r>
        <w:t>：</w:t>
      </w:r>
      <w:r w:rsidR="002A260B">
        <w:rPr>
          <w:rFonts w:hint="eastAsia"/>
          <w:color w:val="000000" w:themeColor="text1"/>
        </w:rPr>
        <w:t>強い農業づくり交付金</w:t>
      </w:r>
      <w:r>
        <w:t>事業</w:t>
      </w:r>
    </w:p>
    <w:p w14:paraId="7AD45431" w14:textId="7EDD3C34" w:rsidR="00DC72C8" w:rsidRDefault="00000000">
      <w:pPr>
        <w:pStyle w:val="a5"/>
        <w:numPr>
          <w:ilvl w:val="0"/>
          <w:numId w:val="2"/>
        </w:numPr>
        <w:ind w:leftChars="0"/>
      </w:pPr>
      <w:r>
        <w:rPr>
          <w:rFonts w:hint="eastAsia"/>
          <w:spacing w:val="120"/>
          <w:fitText w:val="1200" w:id="4"/>
        </w:rPr>
        <w:t>工事</w:t>
      </w:r>
      <w:r>
        <w:rPr>
          <w:rFonts w:hint="eastAsia"/>
          <w:fitText w:val="1200" w:id="4"/>
        </w:rPr>
        <w:t>名</w:t>
      </w:r>
      <w:r>
        <w:rPr>
          <w:rFonts w:hint="eastAsia"/>
        </w:rPr>
        <w:t>：</w:t>
      </w:r>
      <w:r w:rsidR="002A260B">
        <w:rPr>
          <w:rFonts w:hint="eastAsia"/>
          <w:color w:val="000000" w:themeColor="text1"/>
        </w:rPr>
        <w:t>株式会社大石茶園　今福碾茶工場</w:t>
      </w:r>
    </w:p>
    <w:p w14:paraId="3EAEE54B" w14:textId="5DFC679F" w:rsidR="00DC72C8" w:rsidRDefault="00000000">
      <w:pPr>
        <w:pStyle w:val="a5"/>
        <w:numPr>
          <w:ilvl w:val="0"/>
          <w:numId w:val="2"/>
        </w:numPr>
        <w:ind w:leftChars="0"/>
      </w:pPr>
      <w:r>
        <w:rPr>
          <w:rFonts w:hint="eastAsia"/>
          <w:spacing w:val="40"/>
          <w:fitText w:val="1200" w:id="5"/>
        </w:rPr>
        <w:t>工事場</w:t>
      </w:r>
      <w:r>
        <w:rPr>
          <w:rFonts w:hint="eastAsia"/>
          <w:fitText w:val="1200" w:id="5"/>
        </w:rPr>
        <w:t>所</w:t>
      </w:r>
      <w:r>
        <w:rPr>
          <w:rFonts w:hint="eastAsia"/>
        </w:rPr>
        <w:t>：</w:t>
      </w:r>
      <w:r w:rsidR="002A260B">
        <w:rPr>
          <w:rFonts w:hint="eastAsia"/>
          <w:color w:val="000000" w:themeColor="text1"/>
        </w:rPr>
        <w:t>福岡県八女郡広川町大字広川字南山2636番地</w:t>
      </w:r>
    </w:p>
    <w:p w14:paraId="569F5413" w14:textId="2D7BFD16" w:rsidR="00DC72C8" w:rsidRDefault="00000000">
      <w:pPr>
        <w:pStyle w:val="a5"/>
        <w:numPr>
          <w:ilvl w:val="0"/>
          <w:numId w:val="3"/>
        </w:numPr>
        <w:ind w:leftChars="0"/>
      </w:pPr>
      <w:r>
        <w:rPr>
          <w:rFonts w:hint="eastAsia"/>
          <w:spacing w:val="40"/>
          <w:fitText w:val="1200" w:id="6"/>
        </w:rPr>
        <w:t>工事概</w:t>
      </w:r>
      <w:r>
        <w:rPr>
          <w:rFonts w:hint="eastAsia"/>
          <w:fitText w:val="1200" w:id="6"/>
        </w:rPr>
        <w:t>要</w:t>
      </w:r>
      <w:r>
        <w:rPr>
          <w:rFonts w:hint="eastAsia"/>
        </w:rPr>
        <w:t>：</w:t>
      </w:r>
      <w:r w:rsidR="002A260B">
        <w:rPr>
          <w:rFonts w:hint="eastAsia"/>
          <w:color w:val="000000" w:themeColor="text1"/>
        </w:rPr>
        <w:t>新碾茶ライン（８００K×2系列ライン）の導入工事</w:t>
      </w:r>
    </w:p>
    <w:p w14:paraId="396930F9" w14:textId="5C504DCA" w:rsidR="00DC72C8" w:rsidRDefault="00000000">
      <w:pPr>
        <w:pStyle w:val="a5"/>
        <w:numPr>
          <w:ilvl w:val="0"/>
          <w:numId w:val="3"/>
        </w:numPr>
        <w:ind w:leftChars="0"/>
      </w:pPr>
      <w:r>
        <w:rPr>
          <w:rFonts w:hint="eastAsia"/>
          <w:spacing w:val="360"/>
          <w:fitText w:val="1200" w:id="7"/>
        </w:rPr>
        <w:t>工</w:t>
      </w:r>
      <w:r>
        <w:rPr>
          <w:rFonts w:hint="eastAsia"/>
          <w:fitText w:val="1200" w:id="7"/>
        </w:rPr>
        <w:t>期</w:t>
      </w:r>
      <w:r>
        <w:rPr>
          <w:rFonts w:hint="eastAsia"/>
        </w:rPr>
        <w:t>：</w:t>
      </w:r>
      <w:r w:rsidR="002A260B">
        <w:rPr>
          <w:rFonts w:hint="eastAsia"/>
          <w:color w:val="000000" w:themeColor="text1"/>
        </w:rPr>
        <w:t>令和9年3月3</w:t>
      </w:r>
      <w:r w:rsidR="00305740">
        <w:rPr>
          <w:rFonts w:hint="eastAsia"/>
          <w:color w:val="000000" w:themeColor="text1"/>
        </w:rPr>
        <w:t>1</w:t>
      </w:r>
      <w:r w:rsidR="002A260B">
        <w:rPr>
          <w:rFonts w:hint="eastAsia"/>
          <w:color w:val="000000" w:themeColor="text1"/>
        </w:rPr>
        <w:t>日までに工事完了</w:t>
      </w:r>
    </w:p>
    <w:p w14:paraId="138892A8" w14:textId="418F0D21" w:rsidR="00DC72C8" w:rsidRPr="002A260B" w:rsidRDefault="00000000" w:rsidP="002A260B">
      <w:pPr>
        <w:pStyle w:val="a5"/>
        <w:numPr>
          <w:ilvl w:val="0"/>
          <w:numId w:val="2"/>
        </w:numPr>
        <w:ind w:leftChars="0"/>
        <w:rPr>
          <w:color w:val="000000" w:themeColor="text1"/>
        </w:rPr>
      </w:pPr>
      <w:r>
        <w:rPr>
          <w:rFonts w:hint="eastAsia"/>
          <w:spacing w:val="40"/>
          <w:fitText w:val="1200" w:id="8"/>
        </w:rPr>
        <w:t>入札方</w:t>
      </w:r>
      <w:r>
        <w:rPr>
          <w:rFonts w:hint="eastAsia"/>
          <w:fitText w:val="1200" w:id="8"/>
        </w:rPr>
        <w:t>式</w:t>
      </w:r>
      <w:r>
        <w:rPr>
          <w:rFonts w:hint="eastAsia"/>
        </w:rPr>
        <w:t>：</w:t>
      </w:r>
      <w:r w:rsidR="002A260B">
        <w:rPr>
          <w:rFonts w:hint="eastAsia"/>
          <w:color w:val="000000" w:themeColor="text1"/>
        </w:rPr>
        <w:t>一般競争入札</w:t>
      </w:r>
    </w:p>
    <w:p w14:paraId="796EF478" w14:textId="77777777" w:rsidR="00DC72C8" w:rsidRDefault="00DC72C8">
      <w:pPr>
        <w:pStyle w:val="a5"/>
        <w:ind w:leftChars="0" w:left="0"/>
      </w:pPr>
    </w:p>
    <w:p w14:paraId="30A59DB3" w14:textId="77777777" w:rsidR="00DC72C8" w:rsidRDefault="00000000">
      <w:pPr>
        <w:pStyle w:val="a5"/>
        <w:numPr>
          <w:ilvl w:val="0"/>
          <w:numId w:val="1"/>
        </w:numPr>
        <w:ind w:leftChars="0"/>
        <w:rPr>
          <w:b/>
        </w:rPr>
      </w:pPr>
      <w:r>
        <w:rPr>
          <w:rFonts w:hint="eastAsia"/>
          <w:b/>
        </w:rPr>
        <w:t>見積設計参加</w:t>
      </w:r>
      <w:r>
        <w:rPr>
          <w:b/>
        </w:rPr>
        <w:t>資格</w:t>
      </w:r>
      <w:r>
        <w:rPr>
          <w:rFonts w:hint="eastAsia"/>
          <w:b/>
        </w:rPr>
        <w:t>の確認</w:t>
      </w:r>
    </w:p>
    <w:p w14:paraId="5C9FAA7A" w14:textId="77777777" w:rsidR="00DC72C8" w:rsidRDefault="00000000">
      <w:pPr>
        <w:pStyle w:val="a5"/>
        <w:ind w:leftChars="0" w:left="420" w:firstLineChars="100" w:firstLine="240"/>
      </w:pPr>
      <w:r>
        <w:rPr>
          <w:rFonts w:hint="eastAsia"/>
        </w:rPr>
        <w:t>本競争入札の参加希望者は、</w:t>
      </w:r>
      <w:r>
        <w:t>入札公告</w:t>
      </w:r>
      <w:r>
        <w:rPr>
          <w:rFonts w:hint="eastAsia"/>
        </w:rPr>
        <w:t>の</w:t>
      </w:r>
      <w:r>
        <w:t>「２ 入札に参加する者に必要な資格」</w:t>
      </w:r>
      <w:r>
        <w:rPr>
          <w:rFonts w:hint="eastAsia"/>
        </w:rPr>
        <w:t>を有することを証明するため、次のとおり入札参加資格確認申請書を提出し、前項の事業主体から見積設計</w:t>
      </w:r>
      <w:r>
        <w:t>参加資格</w:t>
      </w:r>
      <w:r>
        <w:rPr>
          <w:rFonts w:hint="eastAsia"/>
        </w:rPr>
        <w:t>の有無について確認を受けなければならない。</w:t>
      </w:r>
    </w:p>
    <w:p w14:paraId="745BEAFA" w14:textId="77777777" w:rsidR="00DC72C8" w:rsidRDefault="00000000">
      <w:pPr>
        <w:pStyle w:val="a5"/>
        <w:ind w:leftChars="0" w:left="420" w:firstLineChars="100" w:firstLine="240"/>
      </w:pPr>
      <w:r>
        <w:rPr>
          <w:rFonts w:hint="eastAsia"/>
        </w:rPr>
        <w:t>なお、期限までに申請書を提出しない者、並びに参加資格がないと認められた者は、見積設計に参加できないものとする。</w:t>
      </w:r>
    </w:p>
    <w:p w14:paraId="05525ECD" w14:textId="77777777" w:rsidR="00DC72C8" w:rsidRDefault="00000000">
      <w:pPr>
        <w:pStyle w:val="a5"/>
        <w:numPr>
          <w:ilvl w:val="0"/>
          <w:numId w:val="4"/>
        </w:numPr>
        <w:ind w:leftChars="0"/>
      </w:pPr>
      <w:r>
        <w:rPr>
          <w:rFonts w:hint="eastAsia"/>
          <w:fitText w:val="960" w:id="9"/>
        </w:rPr>
        <w:t>提出期限</w:t>
      </w:r>
      <w:r>
        <w:rPr>
          <w:rFonts w:hint="eastAsia"/>
        </w:rPr>
        <w:t>：</w:t>
      </w:r>
    </w:p>
    <w:p w14:paraId="440B9A31" w14:textId="3F654B82" w:rsidR="00DC72C8" w:rsidRDefault="00000000">
      <w:pPr>
        <w:pStyle w:val="a5"/>
        <w:numPr>
          <w:ilvl w:val="0"/>
          <w:numId w:val="5"/>
        </w:numPr>
        <w:ind w:leftChars="0"/>
      </w:pPr>
      <w:r>
        <w:rPr>
          <w:rFonts w:hint="eastAsia"/>
        </w:rPr>
        <w:t>令和８年</w:t>
      </w:r>
      <w:r w:rsidR="002A260B">
        <w:rPr>
          <w:rFonts w:hint="eastAsia"/>
        </w:rPr>
        <w:t>８</w:t>
      </w:r>
      <w:r>
        <w:rPr>
          <w:rFonts w:hint="eastAsia"/>
        </w:rPr>
        <w:t>月</w:t>
      </w:r>
      <w:r w:rsidR="005D0DA4">
        <w:rPr>
          <w:rFonts w:hint="eastAsia"/>
        </w:rPr>
        <w:t>３</w:t>
      </w:r>
      <w:r>
        <w:rPr>
          <w:rFonts w:hint="eastAsia"/>
        </w:rPr>
        <w:t>日（</w:t>
      </w:r>
      <w:r w:rsidR="005D0DA4">
        <w:rPr>
          <w:rFonts w:hint="eastAsia"/>
        </w:rPr>
        <w:t>月</w:t>
      </w:r>
      <w:r>
        <w:rPr>
          <w:rFonts w:hint="eastAsia"/>
        </w:rPr>
        <w:t>）から令和８年</w:t>
      </w:r>
      <w:r w:rsidR="002A260B">
        <w:rPr>
          <w:rFonts w:hint="eastAsia"/>
        </w:rPr>
        <w:t>８</w:t>
      </w:r>
      <w:r>
        <w:rPr>
          <w:rFonts w:hint="eastAsia"/>
        </w:rPr>
        <w:t>月</w:t>
      </w:r>
      <w:r w:rsidR="00A82C89">
        <w:rPr>
          <w:rFonts w:hint="eastAsia"/>
        </w:rPr>
        <w:t>７</w:t>
      </w:r>
      <w:r>
        <w:rPr>
          <w:rFonts w:hint="eastAsia"/>
        </w:rPr>
        <w:t>日（</w:t>
      </w:r>
      <w:r w:rsidR="00A82C89">
        <w:rPr>
          <w:rFonts w:hint="eastAsia"/>
        </w:rPr>
        <w:t>金</w:t>
      </w:r>
      <w:r>
        <w:rPr>
          <w:rFonts w:hint="eastAsia"/>
        </w:rPr>
        <w:t>）まで</w:t>
      </w:r>
    </w:p>
    <w:p w14:paraId="0C271ABA" w14:textId="77777777" w:rsidR="00DC72C8" w:rsidRDefault="00000000">
      <w:pPr>
        <w:pStyle w:val="a5"/>
        <w:numPr>
          <w:ilvl w:val="0"/>
          <w:numId w:val="5"/>
        </w:numPr>
        <w:ind w:leftChars="0"/>
      </w:pPr>
      <w:r>
        <w:rPr>
          <w:rFonts w:hint="eastAsia"/>
        </w:rPr>
        <w:t>※</w:t>
      </w:r>
      <w:r>
        <w:t>土日祝日を除く、毎日９時から</w:t>
      </w:r>
      <w:r>
        <w:rPr>
          <w:rFonts w:hint="eastAsia"/>
        </w:rPr>
        <w:t>１７</w:t>
      </w:r>
      <w:r>
        <w:t>時まで</w:t>
      </w:r>
    </w:p>
    <w:p w14:paraId="53390BA4" w14:textId="77777777" w:rsidR="00DC72C8" w:rsidRDefault="00000000">
      <w:pPr>
        <w:numPr>
          <w:ilvl w:val="0"/>
          <w:numId w:val="4"/>
        </w:numPr>
      </w:pPr>
      <w:r>
        <w:rPr>
          <w:rFonts w:hint="eastAsia"/>
          <w:fitText w:val="960" w:id="10"/>
        </w:rPr>
        <w:t>提出場所</w:t>
      </w:r>
      <w:r>
        <w:rPr>
          <w:rFonts w:hint="eastAsia"/>
        </w:rPr>
        <w:t>・提出方法：</w:t>
      </w:r>
    </w:p>
    <w:p w14:paraId="4E8063A6" w14:textId="77777777" w:rsidR="00DC72C8" w:rsidRDefault="00000000">
      <w:pPr>
        <w:numPr>
          <w:ilvl w:val="0"/>
          <w:numId w:val="5"/>
        </w:numPr>
      </w:pPr>
      <w:r>
        <w:rPr>
          <w:rFonts w:hint="eastAsia"/>
          <w:sz w:val="22"/>
        </w:rPr>
        <w:t>以下、</w:t>
      </w:r>
      <w:r>
        <w:t>書類提出先</w:t>
      </w:r>
      <w:r>
        <w:rPr>
          <w:rFonts w:hint="eastAsia"/>
        </w:rPr>
        <w:t>へ事前連絡のうえ直接持参すること。</w:t>
      </w:r>
    </w:p>
    <w:p w14:paraId="2E7BC5AD" w14:textId="77777777" w:rsidR="00DC72C8" w:rsidRDefault="00000000">
      <w:pPr>
        <w:numPr>
          <w:ilvl w:val="0"/>
          <w:numId w:val="5"/>
        </w:numPr>
      </w:pPr>
      <w:r>
        <w:rPr>
          <w:rFonts w:hint="eastAsia"/>
        </w:rPr>
        <w:t>郵送または電送によるものは受け付けない。</w:t>
      </w:r>
    </w:p>
    <w:p w14:paraId="5D5B46AD" w14:textId="77777777" w:rsidR="00DC72C8" w:rsidRDefault="00000000">
      <w:pPr>
        <w:pStyle w:val="a5"/>
        <w:numPr>
          <w:ilvl w:val="0"/>
          <w:numId w:val="4"/>
        </w:numPr>
        <w:ind w:leftChars="0"/>
      </w:pPr>
      <w:r>
        <w:rPr>
          <w:rFonts w:hint="eastAsia"/>
        </w:rPr>
        <w:t>見積設計参加資格確認通知：</w:t>
      </w:r>
    </w:p>
    <w:p w14:paraId="11B349F8" w14:textId="42EF2E1D" w:rsidR="00DC72C8" w:rsidRDefault="00000000">
      <w:pPr>
        <w:pStyle w:val="a5"/>
        <w:numPr>
          <w:ilvl w:val="0"/>
          <w:numId w:val="5"/>
        </w:numPr>
        <w:ind w:leftChars="0"/>
        <w:rPr>
          <w:color w:val="000000" w:themeColor="text1"/>
        </w:rPr>
      </w:pPr>
      <w:r>
        <w:rPr>
          <w:rFonts w:hint="eastAsia"/>
        </w:rPr>
        <w:t>令和８年</w:t>
      </w:r>
      <w:r w:rsidR="002A260B">
        <w:rPr>
          <w:rFonts w:hint="eastAsia"/>
        </w:rPr>
        <w:t>８</w:t>
      </w:r>
      <w:r>
        <w:rPr>
          <w:rFonts w:hint="eastAsia"/>
        </w:rPr>
        <w:t>月</w:t>
      </w:r>
      <w:r w:rsidR="002A260B">
        <w:rPr>
          <w:rFonts w:hint="eastAsia"/>
        </w:rPr>
        <w:t>１</w:t>
      </w:r>
      <w:r w:rsidR="005D0DA4">
        <w:rPr>
          <w:rFonts w:hint="eastAsia"/>
        </w:rPr>
        <w:t>０</w:t>
      </w:r>
      <w:r>
        <w:rPr>
          <w:rFonts w:hint="eastAsia"/>
        </w:rPr>
        <w:t>日（</w:t>
      </w:r>
      <w:r w:rsidR="005D0DA4">
        <w:rPr>
          <w:rFonts w:hint="eastAsia"/>
        </w:rPr>
        <w:t>月</w:t>
      </w:r>
      <w:r>
        <w:rPr>
          <w:rFonts w:hint="eastAsia"/>
        </w:rPr>
        <w:t>）１７時までに、書面（ＦＡＸ）をもって通知する。</w:t>
      </w:r>
    </w:p>
    <w:p w14:paraId="262970E2" w14:textId="77777777" w:rsidR="00DC72C8" w:rsidRDefault="00000000">
      <w:pPr>
        <w:pStyle w:val="a5"/>
        <w:numPr>
          <w:ilvl w:val="0"/>
          <w:numId w:val="4"/>
        </w:numPr>
        <w:ind w:leftChars="0"/>
        <w:rPr>
          <w:color w:val="000000" w:themeColor="text1"/>
        </w:rPr>
      </w:pPr>
      <w:r>
        <w:rPr>
          <w:rFonts w:hint="eastAsia"/>
          <w:color w:val="000000" w:themeColor="text1"/>
        </w:rPr>
        <w:t>提出書類：</w:t>
      </w:r>
    </w:p>
    <w:p w14:paraId="1EDC5403" w14:textId="77777777" w:rsidR="00DC72C8" w:rsidRDefault="00000000">
      <w:pPr>
        <w:pStyle w:val="a5"/>
        <w:numPr>
          <w:ilvl w:val="0"/>
          <w:numId w:val="5"/>
        </w:numPr>
        <w:ind w:leftChars="0"/>
        <w:rPr>
          <w:color w:val="000000" w:themeColor="text1"/>
        </w:rPr>
      </w:pPr>
      <w:r>
        <w:rPr>
          <w:rFonts w:hint="eastAsia"/>
          <w:color w:val="000000" w:themeColor="text1"/>
        </w:rPr>
        <w:lastRenderedPageBreak/>
        <w:t>（</w:t>
      </w:r>
      <w:r>
        <w:rPr>
          <w:rFonts w:hint="eastAsia"/>
          <w:color w:val="000000" w:themeColor="text1"/>
          <w:spacing w:val="60"/>
          <w:fitText w:val="960" w:id="11"/>
        </w:rPr>
        <w:t>様式</w:t>
      </w:r>
      <w:r>
        <w:rPr>
          <w:rFonts w:hint="eastAsia"/>
          <w:color w:val="000000" w:themeColor="text1"/>
          <w:fitText w:val="960" w:id="11"/>
        </w:rPr>
        <w:t>１</w:t>
      </w:r>
      <w:r>
        <w:rPr>
          <w:rFonts w:hint="eastAsia"/>
          <w:color w:val="000000" w:themeColor="text1"/>
        </w:rPr>
        <w:t>）入札参加資格確認申請書</w:t>
      </w:r>
    </w:p>
    <w:p w14:paraId="058FBCA1" w14:textId="77777777" w:rsidR="00DC72C8" w:rsidRDefault="00000000">
      <w:pPr>
        <w:pStyle w:val="a5"/>
        <w:numPr>
          <w:ilvl w:val="0"/>
          <w:numId w:val="5"/>
        </w:numPr>
        <w:ind w:leftChars="0"/>
        <w:rPr>
          <w:color w:val="000000" w:themeColor="text1"/>
        </w:rPr>
      </w:pPr>
      <w:r>
        <w:rPr>
          <w:rFonts w:hint="eastAsia"/>
          <w:color w:val="000000" w:themeColor="text1"/>
        </w:rPr>
        <w:t>（独自準備）建設業許可通知書の写し</w:t>
      </w:r>
    </w:p>
    <w:p w14:paraId="76440F2D" w14:textId="77777777" w:rsidR="00DC72C8" w:rsidRDefault="00000000">
      <w:pPr>
        <w:pStyle w:val="a5"/>
        <w:ind w:leftChars="0" w:left="1259" w:firstLineChars="200" w:firstLine="480"/>
        <w:rPr>
          <w:color w:val="000000" w:themeColor="text1"/>
        </w:rPr>
      </w:pPr>
      <w:r>
        <w:rPr>
          <w:rFonts w:hint="eastAsia"/>
          <w:color w:val="000000" w:themeColor="text1"/>
        </w:rPr>
        <w:t>※申請日現在の許可状況と一致する通知書又は、許可証明書の写し</w:t>
      </w:r>
    </w:p>
    <w:p w14:paraId="2C07355F" w14:textId="77777777" w:rsidR="00DC72C8" w:rsidRDefault="00000000">
      <w:pPr>
        <w:pStyle w:val="a5"/>
        <w:numPr>
          <w:ilvl w:val="0"/>
          <w:numId w:val="5"/>
        </w:numPr>
        <w:ind w:leftChars="0"/>
        <w:rPr>
          <w:color w:val="000000" w:themeColor="text1"/>
        </w:rPr>
      </w:pPr>
      <w:r>
        <w:rPr>
          <w:rFonts w:hint="eastAsia"/>
          <w:color w:val="000000" w:themeColor="text1"/>
        </w:rPr>
        <w:t>（独自準備）</w:t>
      </w:r>
      <w:r>
        <w:rPr>
          <w:rFonts w:hint="eastAsia"/>
        </w:rPr>
        <w:t>経営規模等評価結果通知書の写し</w:t>
      </w:r>
      <w:r>
        <w:rPr>
          <w:rFonts w:hint="eastAsia"/>
          <w:color w:val="000000" w:themeColor="text1"/>
        </w:rPr>
        <w:t>（直近３年間分）</w:t>
      </w:r>
    </w:p>
    <w:p w14:paraId="2B975973" w14:textId="77777777" w:rsidR="00DC72C8" w:rsidRDefault="00000000">
      <w:pPr>
        <w:pStyle w:val="a5"/>
        <w:numPr>
          <w:ilvl w:val="0"/>
          <w:numId w:val="5"/>
        </w:numPr>
        <w:ind w:leftChars="0"/>
        <w:rPr>
          <w:color w:val="000000" w:themeColor="text1"/>
        </w:rPr>
      </w:pPr>
      <w:r>
        <w:rPr>
          <w:rFonts w:hint="eastAsia"/>
          <w:color w:val="000000" w:themeColor="text1"/>
        </w:rPr>
        <w:t>（独自準備）</w:t>
      </w:r>
      <w:r>
        <w:t>決算</w:t>
      </w:r>
      <w:r>
        <w:rPr>
          <w:rFonts w:hint="eastAsia"/>
        </w:rPr>
        <w:t>資料</w:t>
      </w:r>
      <w:r>
        <w:rPr>
          <w:rFonts w:hint="eastAsia"/>
          <w:color w:val="000000" w:themeColor="text1"/>
        </w:rPr>
        <w:t>（直近３年間分）</w:t>
      </w:r>
    </w:p>
    <w:p w14:paraId="684F65BE"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2"/>
        </w:rPr>
        <w:t>様式</w:t>
      </w:r>
      <w:r>
        <w:rPr>
          <w:rFonts w:hint="eastAsia"/>
          <w:color w:val="000000" w:themeColor="text1"/>
          <w:fitText w:val="960" w:id="12"/>
        </w:rPr>
        <w:t>２</w:t>
      </w:r>
      <w:r>
        <w:rPr>
          <w:rFonts w:hint="eastAsia"/>
          <w:color w:val="000000" w:themeColor="text1"/>
        </w:rPr>
        <w:t>）施工実績調書</w:t>
      </w:r>
    </w:p>
    <w:p w14:paraId="48FF297A" w14:textId="77777777" w:rsidR="00DC72C8" w:rsidRDefault="00000000">
      <w:pPr>
        <w:pStyle w:val="a5"/>
        <w:ind w:leftChars="0" w:left="1259" w:firstLineChars="200" w:firstLine="480"/>
        <w:rPr>
          <w:color w:val="000000" w:themeColor="text1"/>
        </w:rPr>
      </w:pPr>
      <w:r>
        <w:rPr>
          <w:rFonts w:hint="eastAsia"/>
          <w:color w:val="000000" w:themeColor="text1"/>
        </w:rPr>
        <w:t>※独自様式（経営審査申請時に添付した工事経歴書等）でも可</w:t>
      </w:r>
    </w:p>
    <w:p w14:paraId="7FE70608"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3"/>
        </w:rPr>
        <w:t>様式</w:t>
      </w:r>
      <w:r>
        <w:rPr>
          <w:rFonts w:hint="eastAsia"/>
          <w:color w:val="000000" w:themeColor="text1"/>
          <w:fitText w:val="960" w:id="13"/>
        </w:rPr>
        <w:t>３</w:t>
      </w:r>
      <w:r>
        <w:rPr>
          <w:rFonts w:hint="eastAsia"/>
          <w:color w:val="000000" w:themeColor="text1"/>
        </w:rPr>
        <w:t>）配置予定技術者調書</w:t>
      </w:r>
    </w:p>
    <w:p w14:paraId="5CDF6381" w14:textId="77777777" w:rsidR="00DC72C8" w:rsidRDefault="00000000">
      <w:pPr>
        <w:pStyle w:val="a5"/>
        <w:ind w:leftChars="0" w:left="1259" w:firstLineChars="200" w:firstLine="480"/>
        <w:rPr>
          <w:color w:val="000000" w:themeColor="text1"/>
        </w:rPr>
      </w:pPr>
      <w:r>
        <w:rPr>
          <w:rFonts w:hint="eastAsia"/>
          <w:color w:val="000000" w:themeColor="text1"/>
        </w:rPr>
        <w:t>※独自様式（直近の経営審査審査基準日時点の名簿等）でも可</w:t>
      </w:r>
    </w:p>
    <w:p w14:paraId="00F93CC9"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4"/>
        </w:rPr>
        <w:t>様式</w:t>
      </w:r>
      <w:r>
        <w:rPr>
          <w:rFonts w:hint="eastAsia"/>
          <w:color w:val="000000" w:themeColor="text1"/>
          <w:fitText w:val="960" w:id="14"/>
        </w:rPr>
        <w:t>４</w:t>
      </w:r>
      <w:r>
        <w:rPr>
          <w:rFonts w:hint="eastAsia"/>
          <w:color w:val="000000" w:themeColor="text1"/>
        </w:rPr>
        <w:t>）申立書</w:t>
      </w:r>
    </w:p>
    <w:p w14:paraId="749D943A"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5"/>
        </w:rPr>
        <w:t>様式</w:t>
      </w:r>
      <w:r>
        <w:rPr>
          <w:rFonts w:hint="eastAsia"/>
          <w:fitText w:val="960" w:id="15"/>
        </w:rPr>
        <w:t>５</w:t>
      </w:r>
      <w:r>
        <w:rPr>
          <w:rFonts w:hint="eastAsia"/>
          <w:color w:val="000000" w:themeColor="text1"/>
        </w:rPr>
        <w:t>）申立書</w:t>
      </w:r>
    </w:p>
    <w:p w14:paraId="5C4C7187"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6"/>
        </w:rPr>
        <w:t>様式</w:t>
      </w:r>
      <w:r>
        <w:rPr>
          <w:rFonts w:hint="eastAsia"/>
          <w:color w:val="000000" w:themeColor="text1"/>
          <w:fitText w:val="960" w:id="16"/>
        </w:rPr>
        <w:t>６</w:t>
      </w:r>
      <w:r>
        <w:rPr>
          <w:rFonts w:hint="eastAsia"/>
          <w:color w:val="000000" w:themeColor="text1"/>
        </w:rPr>
        <w:t>）誓約書</w:t>
      </w:r>
    </w:p>
    <w:p w14:paraId="7BAC222E"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7"/>
        </w:rPr>
        <w:t>様式</w:t>
      </w:r>
      <w:r>
        <w:rPr>
          <w:rFonts w:hint="eastAsia"/>
          <w:color w:val="000000" w:themeColor="text1"/>
          <w:fitText w:val="960" w:id="17"/>
        </w:rPr>
        <w:t>７</w:t>
      </w:r>
      <w:r>
        <w:rPr>
          <w:rFonts w:hint="eastAsia"/>
          <w:color w:val="000000" w:themeColor="text1"/>
        </w:rPr>
        <w:t>）誓約書</w:t>
      </w:r>
    </w:p>
    <w:p w14:paraId="15A82C42" w14:textId="77777777" w:rsidR="00DC72C8" w:rsidRDefault="00000000">
      <w:pPr>
        <w:pStyle w:val="a5"/>
        <w:numPr>
          <w:ilvl w:val="0"/>
          <w:numId w:val="5"/>
        </w:numPr>
        <w:ind w:leftChars="0"/>
        <w:rPr>
          <w:color w:val="000000" w:themeColor="text1"/>
        </w:rPr>
      </w:pPr>
      <w:r>
        <w:rPr>
          <w:rFonts w:hint="eastAsia"/>
          <w:color w:val="000000" w:themeColor="text1"/>
        </w:rPr>
        <w:t>（</w:t>
      </w:r>
      <w:r>
        <w:rPr>
          <w:rFonts w:hint="eastAsia"/>
          <w:color w:val="000000" w:themeColor="text1"/>
          <w:spacing w:val="60"/>
          <w:fitText w:val="960" w:id="18"/>
        </w:rPr>
        <w:t>様式</w:t>
      </w:r>
      <w:r>
        <w:rPr>
          <w:rFonts w:hint="eastAsia"/>
          <w:color w:val="000000" w:themeColor="text1"/>
          <w:fitText w:val="960" w:id="18"/>
        </w:rPr>
        <w:t>８</w:t>
      </w:r>
      <w:r>
        <w:rPr>
          <w:rFonts w:hint="eastAsia"/>
          <w:color w:val="000000" w:themeColor="text1"/>
        </w:rPr>
        <w:t>）誓約書</w:t>
      </w:r>
    </w:p>
    <w:p w14:paraId="73B38E57" w14:textId="50FB4485" w:rsidR="00A82C89" w:rsidRPr="00A82C89" w:rsidRDefault="00A82C89" w:rsidP="00A82C89">
      <w:pPr>
        <w:pStyle w:val="a5"/>
        <w:numPr>
          <w:ilvl w:val="0"/>
          <w:numId w:val="20"/>
        </w:numPr>
        <w:ind w:leftChars="0"/>
        <w:rPr>
          <w:color w:val="000000" w:themeColor="text1"/>
        </w:rPr>
      </w:pPr>
      <w:r>
        <w:rPr>
          <w:rFonts w:hint="eastAsia"/>
          <w:color w:val="000000" w:themeColor="text1"/>
        </w:rPr>
        <w:t>各様式は大石茶園ＨＰ公告ページに添付</w:t>
      </w:r>
    </w:p>
    <w:p w14:paraId="6FB6A907" w14:textId="77777777" w:rsidR="00DC72C8" w:rsidRDefault="00000000">
      <w:pPr>
        <w:pStyle w:val="a5"/>
        <w:numPr>
          <w:ilvl w:val="0"/>
          <w:numId w:val="4"/>
        </w:numPr>
        <w:ind w:leftChars="0"/>
        <w:rPr>
          <w:color w:val="000000" w:themeColor="text1"/>
        </w:rPr>
      </w:pPr>
      <w:r>
        <w:rPr>
          <w:rFonts w:hint="eastAsia"/>
          <w:color w:val="000000" w:themeColor="text1"/>
        </w:rPr>
        <w:t>その他</w:t>
      </w:r>
    </w:p>
    <w:p w14:paraId="4D7F7591" w14:textId="77777777" w:rsidR="00DC72C8" w:rsidRDefault="00000000">
      <w:pPr>
        <w:pStyle w:val="a5"/>
        <w:numPr>
          <w:ilvl w:val="0"/>
          <w:numId w:val="5"/>
        </w:numPr>
        <w:ind w:leftChars="0"/>
        <w:rPr>
          <w:color w:val="000000" w:themeColor="text1"/>
        </w:rPr>
      </w:pPr>
      <w:r>
        <w:rPr>
          <w:rFonts w:hint="eastAsia"/>
          <w:color w:val="000000" w:themeColor="text1"/>
        </w:rPr>
        <w:t>申請書及び資料の作成及び提出に係る費用は、提出者の負担とする。</w:t>
      </w:r>
    </w:p>
    <w:p w14:paraId="2DCE179D" w14:textId="77777777" w:rsidR="00DC72C8" w:rsidRDefault="00000000">
      <w:pPr>
        <w:pStyle w:val="a5"/>
        <w:numPr>
          <w:ilvl w:val="0"/>
          <w:numId w:val="5"/>
        </w:numPr>
        <w:ind w:leftChars="0"/>
        <w:rPr>
          <w:color w:val="000000" w:themeColor="text1"/>
        </w:rPr>
      </w:pPr>
      <w:r>
        <w:rPr>
          <w:rFonts w:hint="eastAsia"/>
          <w:color w:val="000000" w:themeColor="text1"/>
        </w:rPr>
        <w:t>事業主体は、提出された申請書及び資料を、競争入札に参加する者に必要な資格の確認以外に提出者に無断で使用しない。</w:t>
      </w:r>
    </w:p>
    <w:p w14:paraId="566CB701" w14:textId="77777777" w:rsidR="00DC72C8" w:rsidRDefault="00000000">
      <w:pPr>
        <w:pStyle w:val="a5"/>
        <w:numPr>
          <w:ilvl w:val="0"/>
          <w:numId w:val="5"/>
        </w:numPr>
        <w:ind w:leftChars="0"/>
        <w:rPr>
          <w:color w:val="000000" w:themeColor="text1"/>
        </w:rPr>
      </w:pPr>
      <w:r>
        <w:rPr>
          <w:rFonts w:hint="eastAsia"/>
          <w:color w:val="000000" w:themeColor="text1"/>
        </w:rPr>
        <w:t>提出された申請書及び資料は返却しない。</w:t>
      </w:r>
    </w:p>
    <w:p w14:paraId="23B57A74" w14:textId="77777777" w:rsidR="00DC72C8" w:rsidRDefault="00000000">
      <w:pPr>
        <w:pStyle w:val="a5"/>
        <w:numPr>
          <w:ilvl w:val="0"/>
          <w:numId w:val="5"/>
        </w:numPr>
        <w:ind w:leftChars="0"/>
        <w:rPr>
          <w:color w:val="000000" w:themeColor="text1"/>
        </w:rPr>
      </w:pPr>
      <w:r>
        <w:rPr>
          <w:rFonts w:hint="eastAsia"/>
          <w:color w:val="000000" w:themeColor="text1"/>
        </w:rPr>
        <w:t>提出期限以降における申請書又は資料の差し替え、及び再提出は認めない。</w:t>
      </w:r>
    </w:p>
    <w:p w14:paraId="4DE26261" w14:textId="26331299" w:rsidR="003C7859" w:rsidRDefault="003C7859" w:rsidP="003C7859">
      <w:pPr>
        <w:rPr>
          <w:color w:val="000000" w:themeColor="text1"/>
        </w:rPr>
      </w:pPr>
      <w:r>
        <w:rPr>
          <w:rFonts w:hint="eastAsia"/>
          <w:color w:val="000000" w:themeColor="text1"/>
        </w:rPr>
        <w:t xml:space="preserve">　　（６）　見積参加資格確認通知受領者は８月１２日（水）０９００から１７００</w:t>
      </w:r>
    </w:p>
    <w:p w14:paraId="33ADB42A" w14:textId="7F5E8EEB" w:rsidR="003C7859" w:rsidRDefault="003C7859" w:rsidP="003C7859">
      <w:pPr>
        <w:ind w:firstLineChars="500" w:firstLine="1200"/>
        <w:rPr>
          <w:color w:val="000000" w:themeColor="text1"/>
        </w:rPr>
      </w:pPr>
      <w:r>
        <w:rPr>
          <w:rFonts w:hint="eastAsia"/>
          <w:color w:val="000000" w:themeColor="text1"/>
        </w:rPr>
        <w:t>までの間に以下の資料を株式会社大石茶園にて受領する。</w:t>
      </w:r>
    </w:p>
    <w:p w14:paraId="6FE4A6C0" w14:textId="15C86FF4" w:rsidR="003C7859" w:rsidRDefault="003C7859" w:rsidP="003C7859">
      <w:pPr>
        <w:pStyle w:val="a5"/>
        <w:numPr>
          <w:ilvl w:val="0"/>
          <w:numId w:val="5"/>
        </w:numPr>
        <w:ind w:leftChars="0"/>
        <w:rPr>
          <w:color w:val="000000" w:themeColor="text1"/>
        </w:rPr>
      </w:pPr>
      <w:r>
        <w:rPr>
          <w:rFonts w:hint="eastAsia"/>
          <w:color w:val="000000" w:themeColor="text1"/>
        </w:rPr>
        <w:t>新碾茶ライン機械設備設計仕様書</w:t>
      </w:r>
    </w:p>
    <w:p w14:paraId="35469EB2" w14:textId="50C8E54D" w:rsidR="003C7859" w:rsidRDefault="005B7EC7" w:rsidP="003C7859">
      <w:pPr>
        <w:pStyle w:val="a5"/>
        <w:numPr>
          <w:ilvl w:val="0"/>
          <w:numId w:val="5"/>
        </w:numPr>
        <w:ind w:leftChars="0"/>
        <w:rPr>
          <w:color w:val="000000" w:themeColor="text1"/>
        </w:rPr>
      </w:pPr>
      <w:r>
        <w:rPr>
          <w:rFonts w:hint="eastAsia"/>
          <w:color w:val="000000" w:themeColor="text1"/>
        </w:rPr>
        <w:t>今福工場新築工事図面</w:t>
      </w:r>
    </w:p>
    <w:p w14:paraId="04278CDC" w14:textId="77777777" w:rsidR="00DC72C8" w:rsidRDefault="00DC72C8">
      <w:pPr>
        <w:pStyle w:val="a5"/>
        <w:ind w:leftChars="0" w:left="0"/>
        <w:rPr>
          <w:color w:val="000000" w:themeColor="text1"/>
        </w:rPr>
      </w:pPr>
    </w:p>
    <w:p w14:paraId="7C5389CB" w14:textId="77777777" w:rsidR="00DC72C8" w:rsidRDefault="00000000">
      <w:pPr>
        <w:pStyle w:val="a5"/>
        <w:numPr>
          <w:ilvl w:val="0"/>
          <w:numId w:val="1"/>
        </w:numPr>
        <w:ind w:leftChars="0"/>
        <w:rPr>
          <w:b/>
          <w:color w:val="000000" w:themeColor="text1"/>
        </w:rPr>
      </w:pPr>
      <w:r>
        <w:rPr>
          <w:rFonts w:hint="eastAsia"/>
          <w:b/>
          <w:color w:val="000000" w:themeColor="text1"/>
        </w:rPr>
        <w:t>見積設計</w:t>
      </w:r>
      <w:r>
        <w:rPr>
          <w:b/>
          <w:color w:val="000000" w:themeColor="text1"/>
        </w:rPr>
        <w:t>参加資格に関する質問</w:t>
      </w:r>
    </w:p>
    <w:p w14:paraId="2BDA2197" w14:textId="77777777" w:rsidR="00DC72C8" w:rsidRDefault="00000000">
      <w:pPr>
        <w:pStyle w:val="a5"/>
        <w:ind w:leftChars="0" w:left="420" w:firstLineChars="100" w:firstLine="240"/>
      </w:pPr>
      <w:r>
        <w:rPr>
          <w:rFonts w:hint="eastAsia"/>
        </w:rPr>
        <w:t>見積設計</w:t>
      </w:r>
      <w:r>
        <w:t>参加資格に関する質問は、</w:t>
      </w:r>
      <w:r>
        <w:rPr>
          <w:rFonts w:hint="eastAsia"/>
        </w:rPr>
        <w:t>見積設計</w:t>
      </w:r>
      <w:r>
        <w:t>に参加しようとする者が電話連絡の</w:t>
      </w:r>
      <w:r>
        <w:rPr>
          <w:rFonts w:hint="eastAsia"/>
        </w:rPr>
        <w:t>うえ、書面</w:t>
      </w:r>
      <w:r>
        <w:t>により質問する場合に限り受付</w:t>
      </w:r>
      <w:r>
        <w:rPr>
          <w:rFonts w:hint="eastAsia"/>
        </w:rPr>
        <w:t>を行う。</w:t>
      </w:r>
    </w:p>
    <w:p w14:paraId="6A47669C" w14:textId="77777777" w:rsidR="00DC72C8" w:rsidRDefault="00000000">
      <w:pPr>
        <w:pStyle w:val="a5"/>
        <w:numPr>
          <w:ilvl w:val="0"/>
          <w:numId w:val="6"/>
        </w:numPr>
        <w:ind w:leftChars="0"/>
      </w:pPr>
      <w:r>
        <w:rPr>
          <w:rFonts w:hint="eastAsia"/>
        </w:rPr>
        <w:t>提出期限：</w:t>
      </w:r>
    </w:p>
    <w:p w14:paraId="503856D2" w14:textId="673082BE" w:rsidR="00DC72C8" w:rsidRDefault="00000000">
      <w:pPr>
        <w:pStyle w:val="a5"/>
        <w:numPr>
          <w:ilvl w:val="0"/>
          <w:numId w:val="5"/>
        </w:numPr>
        <w:ind w:leftChars="0"/>
      </w:pPr>
      <w:r>
        <w:t>令和８年</w:t>
      </w:r>
      <w:r w:rsidR="002A260B">
        <w:rPr>
          <w:rFonts w:hint="eastAsia"/>
        </w:rPr>
        <w:t>７</w:t>
      </w:r>
      <w:r>
        <w:t>月</w:t>
      </w:r>
      <w:r w:rsidR="002A260B">
        <w:rPr>
          <w:rFonts w:hint="eastAsia"/>
        </w:rPr>
        <w:t>２３</w:t>
      </w:r>
      <w:r>
        <w:t>日</w:t>
      </w:r>
      <w:r>
        <w:rPr>
          <w:rFonts w:hint="eastAsia"/>
        </w:rPr>
        <w:t>(</w:t>
      </w:r>
      <w:r w:rsidR="002A260B">
        <w:rPr>
          <w:rFonts w:hint="eastAsia"/>
        </w:rPr>
        <w:t>木</w:t>
      </w:r>
      <w:r>
        <w:rPr>
          <w:rFonts w:hint="eastAsia"/>
        </w:rPr>
        <w:t>)</w:t>
      </w:r>
      <w:r>
        <w:t>から令和８年</w:t>
      </w:r>
      <w:r w:rsidR="002A260B">
        <w:rPr>
          <w:rFonts w:hint="eastAsia"/>
        </w:rPr>
        <w:t>８</w:t>
      </w:r>
      <w:r>
        <w:t>月</w:t>
      </w:r>
      <w:r w:rsidR="002A260B">
        <w:rPr>
          <w:rFonts w:hint="eastAsia"/>
        </w:rPr>
        <w:t>５</w:t>
      </w:r>
      <w:r>
        <w:t>日</w:t>
      </w:r>
      <w:r>
        <w:rPr>
          <w:rFonts w:hint="eastAsia"/>
        </w:rPr>
        <w:t>(</w:t>
      </w:r>
      <w:r w:rsidR="002A260B">
        <w:rPr>
          <w:rFonts w:hint="eastAsia"/>
        </w:rPr>
        <w:t>水</w:t>
      </w:r>
      <w:r>
        <w:rPr>
          <w:rFonts w:hint="eastAsia"/>
        </w:rPr>
        <w:t>）（</w:t>
      </w:r>
      <w:r>
        <w:t>土日祝日を除く毎日９時から</w:t>
      </w:r>
      <w:r>
        <w:rPr>
          <w:rFonts w:hint="eastAsia"/>
        </w:rPr>
        <w:t>１７</w:t>
      </w:r>
      <w:r>
        <w:t>時まで</w:t>
      </w:r>
      <w:r>
        <w:rPr>
          <w:rFonts w:hint="eastAsia"/>
        </w:rPr>
        <w:t>）まで。</w:t>
      </w:r>
    </w:p>
    <w:p w14:paraId="1C67A290" w14:textId="77777777" w:rsidR="00DC72C8" w:rsidRDefault="00000000">
      <w:pPr>
        <w:pStyle w:val="a5"/>
        <w:numPr>
          <w:ilvl w:val="0"/>
          <w:numId w:val="6"/>
        </w:numPr>
        <w:ind w:leftChars="0"/>
      </w:pPr>
      <w:r>
        <w:rPr>
          <w:rFonts w:hint="eastAsia"/>
          <w:fitText w:val="960" w:id="19"/>
        </w:rPr>
        <w:lastRenderedPageBreak/>
        <w:t>提出場所</w:t>
      </w:r>
      <w:r>
        <w:rPr>
          <w:rFonts w:hint="eastAsia"/>
        </w:rPr>
        <w:t>・提出方法：</w:t>
      </w:r>
    </w:p>
    <w:p w14:paraId="4ED433D8" w14:textId="77777777" w:rsidR="00DC72C8" w:rsidRDefault="00000000">
      <w:pPr>
        <w:numPr>
          <w:ilvl w:val="0"/>
          <w:numId w:val="5"/>
        </w:numPr>
      </w:pPr>
      <w:r>
        <w:rPr>
          <w:rFonts w:hint="eastAsia"/>
          <w:sz w:val="22"/>
        </w:rPr>
        <w:t>以下、</w:t>
      </w:r>
      <w:r>
        <w:t>書類提出先</w:t>
      </w:r>
      <w:r>
        <w:rPr>
          <w:rFonts w:hint="eastAsia"/>
        </w:rPr>
        <w:t>へ事前連絡のうえ提出すること。</w:t>
      </w:r>
    </w:p>
    <w:p w14:paraId="3DD5D4E3" w14:textId="77777777" w:rsidR="00DC72C8" w:rsidRDefault="00000000">
      <w:pPr>
        <w:pStyle w:val="a5"/>
        <w:numPr>
          <w:ilvl w:val="0"/>
          <w:numId w:val="5"/>
        </w:numPr>
        <w:ind w:leftChars="0"/>
      </w:pPr>
      <w:r>
        <w:rPr>
          <w:rFonts w:hint="eastAsia"/>
        </w:rPr>
        <w:t>書面</w:t>
      </w:r>
      <w:r>
        <w:t>(</w:t>
      </w:r>
      <w:r>
        <w:rPr>
          <w:rFonts w:hint="eastAsia"/>
        </w:rPr>
        <w:t>様式９</w:t>
      </w:r>
      <w:r>
        <w:t>)</w:t>
      </w:r>
      <w:r>
        <w:rPr>
          <w:rFonts w:hint="eastAsia"/>
        </w:rPr>
        <w:t>による。持参、又はＦＡＸ。</w:t>
      </w:r>
    </w:p>
    <w:p w14:paraId="4F54E620" w14:textId="05648777" w:rsidR="00DC72C8" w:rsidRDefault="00000000">
      <w:pPr>
        <w:pStyle w:val="a5"/>
        <w:numPr>
          <w:ilvl w:val="0"/>
          <w:numId w:val="5"/>
        </w:numPr>
        <w:ind w:leftChars="0"/>
        <w:rPr>
          <w:color w:val="000000" w:themeColor="text1"/>
        </w:rPr>
      </w:pPr>
      <w:r>
        <w:rPr>
          <w:rFonts w:hint="eastAsia"/>
          <w:spacing w:val="60"/>
          <w:fitText w:val="960" w:id="20"/>
        </w:rPr>
        <w:t>ＦＡ</w:t>
      </w:r>
      <w:r>
        <w:rPr>
          <w:rFonts w:hint="eastAsia"/>
          <w:fitText w:val="960" w:id="20"/>
        </w:rPr>
        <w:t>Ｘ</w:t>
      </w:r>
      <w:r>
        <w:rPr>
          <w:rFonts w:hint="eastAsia"/>
        </w:rPr>
        <w:t>：</w:t>
      </w:r>
      <w:r w:rsidR="002A260B">
        <w:rPr>
          <w:rFonts w:hint="eastAsia"/>
        </w:rPr>
        <w:t>０９４３-２４-００２０</w:t>
      </w:r>
    </w:p>
    <w:p w14:paraId="070D356A" w14:textId="77777777" w:rsidR="00DC72C8" w:rsidRDefault="00000000">
      <w:pPr>
        <w:pStyle w:val="a5"/>
        <w:numPr>
          <w:ilvl w:val="0"/>
          <w:numId w:val="6"/>
        </w:numPr>
        <w:ind w:leftChars="0"/>
        <w:rPr>
          <w:color w:val="000000" w:themeColor="text1"/>
        </w:rPr>
      </w:pPr>
      <w:r>
        <w:rPr>
          <w:rFonts w:hint="eastAsia"/>
          <w:color w:val="000000" w:themeColor="text1"/>
        </w:rPr>
        <w:t>回答方法</w:t>
      </w:r>
    </w:p>
    <w:p w14:paraId="20C6EA8B" w14:textId="77777777" w:rsidR="00DC72C8" w:rsidRDefault="00000000">
      <w:pPr>
        <w:pStyle w:val="a5"/>
        <w:numPr>
          <w:ilvl w:val="0"/>
          <w:numId w:val="5"/>
        </w:numPr>
        <w:ind w:leftChars="0"/>
      </w:pPr>
      <w:r>
        <w:t>その都度</w:t>
      </w:r>
      <w:r>
        <w:rPr>
          <w:rFonts w:hint="eastAsia"/>
        </w:rPr>
        <w:t>、質問者</w:t>
      </w:r>
      <w:r>
        <w:t>に</w:t>
      </w:r>
      <w:r>
        <w:rPr>
          <w:rFonts w:hint="eastAsia"/>
        </w:rPr>
        <w:t>ＦＡＸにて</w:t>
      </w:r>
      <w:r>
        <w:t>回答</w:t>
      </w:r>
      <w:r>
        <w:rPr>
          <w:rFonts w:hint="eastAsia"/>
        </w:rPr>
        <w:t>を行う</w:t>
      </w:r>
      <w:r>
        <w:t>。</w:t>
      </w:r>
    </w:p>
    <w:p w14:paraId="1041D125" w14:textId="77777777" w:rsidR="005D0DA4" w:rsidRDefault="005D0DA4" w:rsidP="005D0DA4"/>
    <w:p w14:paraId="1E795A33" w14:textId="77777777" w:rsidR="00DC72C8" w:rsidRDefault="00000000">
      <w:pPr>
        <w:pStyle w:val="a5"/>
        <w:numPr>
          <w:ilvl w:val="0"/>
          <w:numId w:val="1"/>
        </w:numPr>
        <w:ind w:leftChars="0"/>
        <w:rPr>
          <w:b/>
          <w:color w:val="000000" w:themeColor="text1"/>
        </w:rPr>
      </w:pPr>
      <w:r>
        <w:rPr>
          <w:rFonts w:hint="eastAsia"/>
          <w:b/>
          <w:color w:val="000000" w:themeColor="text1"/>
        </w:rPr>
        <w:t>見積設計</w:t>
      </w:r>
      <w:r>
        <w:rPr>
          <w:b/>
          <w:color w:val="000000" w:themeColor="text1"/>
        </w:rPr>
        <w:t>参加資格</w:t>
      </w:r>
      <w:r>
        <w:rPr>
          <w:rFonts w:hint="eastAsia"/>
          <w:b/>
          <w:color w:val="000000" w:themeColor="text1"/>
        </w:rPr>
        <w:t>がないと認めた者に対する理由の説明</w:t>
      </w:r>
    </w:p>
    <w:p w14:paraId="30861372" w14:textId="77777777" w:rsidR="00DC72C8" w:rsidRDefault="00000000">
      <w:pPr>
        <w:pStyle w:val="a5"/>
        <w:ind w:leftChars="0" w:left="420" w:firstLineChars="100" w:firstLine="240"/>
      </w:pPr>
      <w:r>
        <w:rPr>
          <w:rFonts w:hint="eastAsia"/>
        </w:rPr>
        <w:t>見積設計参加資格がないと認められた者は、事業主体に対して参加資格がないと認めた理由について、次のとおり書面（様式は自由）により説明を求めることができる。</w:t>
      </w:r>
    </w:p>
    <w:p w14:paraId="22A4C9BE" w14:textId="5777B9D9" w:rsidR="00DC72C8" w:rsidRDefault="00000000">
      <w:pPr>
        <w:pStyle w:val="a5"/>
        <w:numPr>
          <w:ilvl w:val="0"/>
          <w:numId w:val="7"/>
        </w:numPr>
        <w:ind w:leftChars="0"/>
      </w:pPr>
      <w:r>
        <w:rPr>
          <w:rFonts w:hint="eastAsia"/>
        </w:rPr>
        <w:t>提出期限：令和８年</w:t>
      </w:r>
      <w:r w:rsidR="002A260B">
        <w:rPr>
          <w:rFonts w:hint="eastAsia"/>
        </w:rPr>
        <w:t>８</w:t>
      </w:r>
      <w:r>
        <w:rPr>
          <w:rFonts w:hint="eastAsia"/>
        </w:rPr>
        <w:t>月</w:t>
      </w:r>
      <w:r w:rsidR="002A260B">
        <w:rPr>
          <w:rFonts w:hint="eastAsia"/>
        </w:rPr>
        <w:t>１</w:t>
      </w:r>
      <w:r w:rsidR="006872DF">
        <w:rPr>
          <w:rFonts w:hint="eastAsia"/>
        </w:rPr>
        <w:t>２</w:t>
      </w:r>
      <w:r>
        <w:rPr>
          <w:rFonts w:hint="eastAsia"/>
        </w:rPr>
        <w:t>日（</w:t>
      </w:r>
      <w:r w:rsidR="006872DF">
        <w:rPr>
          <w:rFonts w:hint="eastAsia"/>
        </w:rPr>
        <w:t>水</w:t>
      </w:r>
      <w:r>
        <w:rPr>
          <w:rFonts w:hint="eastAsia"/>
        </w:rPr>
        <w:t>）１７時まで</w:t>
      </w:r>
    </w:p>
    <w:p w14:paraId="26DC42E2" w14:textId="77777777" w:rsidR="00DC72C8" w:rsidRDefault="00000000">
      <w:pPr>
        <w:numPr>
          <w:ilvl w:val="0"/>
          <w:numId w:val="8"/>
        </w:numPr>
      </w:pPr>
      <w:r>
        <w:rPr>
          <w:rFonts w:hint="eastAsia"/>
          <w:fitText w:val="960" w:id="21"/>
        </w:rPr>
        <w:t>提出場所</w:t>
      </w:r>
      <w:r>
        <w:rPr>
          <w:rFonts w:hint="eastAsia"/>
        </w:rPr>
        <w:t>・提出方法：</w:t>
      </w:r>
    </w:p>
    <w:p w14:paraId="6AFEAF2A" w14:textId="77777777" w:rsidR="00DC72C8" w:rsidRDefault="00000000">
      <w:pPr>
        <w:numPr>
          <w:ilvl w:val="0"/>
          <w:numId w:val="5"/>
        </w:numPr>
      </w:pPr>
      <w:r>
        <w:rPr>
          <w:rFonts w:hint="eastAsia"/>
          <w:sz w:val="22"/>
        </w:rPr>
        <w:t>以下、</w:t>
      </w:r>
      <w:r>
        <w:t>書類提出先</w:t>
      </w:r>
      <w:r>
        <w:rPr>
          <w:rFonts w:hint="eastAsia"/>
        </w:rPr>
        <w:t>へ事前連絡のうえ直接持参すること。</w:t>
      </w:r>
    </w:p>
    <w:p w14:paraId="4792E102" w14:textId="77777777" w:rsidR="00DC72C8" w:rsidRDefault="00000000">
      <w:pPr>
        <w:numPr>
          <w:ilvl w:val="0"/>
          <w:numId w:val="5"/>
        </w:numPr>
      </w:pPr>
      <w:r>
        <w:rPr>
          <w:rFonts w:hint="eastAsia"/>
        </w:rPr>
        <w:t>郵送または電送によるものは受け付けない。</w:t>
      </w:r>
    </w:p>
    <w:p w14:paraId="68CEE237" w14:textId="77777777" w:rsidR="00DC72C8" w:rsidRDefault="00000000">
      <w:pPr>
        <w:pStyle w:val="a5"/>
        <w:numPr>
          <w:ilvl w:val="0"/>
          <w:numId w:val="7"/>
        </w:numPr>
        <w:ind w:leftChars="0"/>
      </w:pPr>
      <w:r>
        <w:rPr>
          <w:rFonts w:hint="eastAsia"/>
        </w:rPr>
        <w:t>回答方法：</w:t>
      </w:r>
    </w:p>
    <w:p w14:paraId="63C945AC" w14:textId="77E1A402" w:rsidR="00DC72C8" w:rsidRDefault="00000000">
      <w:pPr>
        <w:pStyle w:val="a5"/>
        <w:numPr>
          <w:ilvl w:val="0"/>
          <w:numId w:val="5"/>
        </w:numPr>
        <w:ind w:leftChars="0"/>
      </w:pPr>
      <w:r>
        <w:rPr>
          <w:rFonts w:hint="eastAsia"/>
        </w:rPr>
        <w:t>令和８年</w:t>
      </w:r>
      <w:r w:rsidR="00A7021B">
        <w:rPr>
          <w:rFonts w:hint="eastAsia"/>
        </w:rPr>
        <w:t>８</w:t>
      </w:r>
      <w:r>
        <w:rPr>
          <w:rFonts w:hint="eastAsia"/>
        </w:rPr>
        <w:t>月</w:t>
      </w:r>
      <w:r w:rsidR="00A7021B">
        <w:rPr>
          <w:rFonts w:hint="eastAsia"/>
        </w:rPr>
        <w:t>１</w:t>
      </w:r>
      <w:r w:rsidR="006872DF">
        <w:rPr>
          <w:rFonts w:hint="eastAsia"/>
        </w:rPr>
        <w:t>３</w:t>
      </w:r>
      <w:r>
        <w:rPr>
          <w:rFonts w:hint="eastAsia"/>
        </w:rPr>
        <w:t>日（木）１７時までに説明を求めた者に対し、書面（ＦＡＸ）をもって回答する。</w:t>
      </w:r>
    </w:p>
    <w:p w14:paraId="3B82D4B1" w14:textId="77777777" w:rsidR="00DC72C8" w:rsidRDefault="00DC72C8">
      <w:pPr>
        <w:pStyle w:val="a5"/>
        <w:ind w:leftChars="0" w:left="0"/>
      </w:pPr>
    </w:p>
    <w:p w14:paraId="252651C9" w14:textId="77777777" w:rsidR="00DC72C8" w:rsidRDefault="00000000">
      <w:pPr>
        <w:pStyle w:val="a5"/>
        <w:numPr>
          <w:ilvl w:val="0"/>
          <w:numId w:val="1"/>
        </w:numPr>
        <w:ind w:leftChars="0"/>
        <w:rPr>
          <w:b/>
        </w:rPr>
      </w:pPr>
      <w:r>
        <w:rPr>
          <w:rFonts w:hint="eastAsia"/>
          <w:b/>
        </w:rPr>
        <w:t>現場説明会</w:t>
      </w:r>
    </w:p>
    <w:p w14:paraId="69B3FA2D" w14:textId="77777777" w:rsidR="008019D1" w:rsidRDefault="00000000" w:rsidP="008019D1">
      <w:pPr>
        <w:pStyle w:val="a5"/>
        <w:ind w:leftChars="0" w:left="420" w:firstLineChars="100" w:firstLine="240"/>
      </w:pPr>
      <w:r>
        <w:rPr>
          <w:rFonts w:hint="eastAsia"/>
        </w:rPr>
        <w:t>本工事は、</w:t>
      </w:r>
      <w:r w:rsidR="008019D1">
        <w:rPr>
          <w:rFonts w:hint="eastAsia"/>
        </w:rPr>
        <w:t>現場説明会を実施しない</w:t>
      </w:r>
    </w:p>
    <w:p w14:paraId="42DE8A98" w14:textId="77777777" w:rsidR="008019D1" w:rsidRDefault="008019D1" w:rsidP="008019D1">
      <w:pPr>
        <w:pStyle w:val="a5"/>
        <w:ind w:leftChars="0" w:left="420" w:firstLineChars="100" w:firstLine="240"/>
      </w:pPr>
    </w:p>
    <w:p w14:paraId="05886EB0" w14:textId="6F5D726C" w:rsidR="00DC72C8" w:rsidRDefault="008019D1" w:rsidP="008019D1">
      <w:pPr>
        <w:rPr>
          <w:sz w:val="22"/>
        </w:rPr>
      </w:pPr>
      <w:r>
        <w:rPr>
          <w:rFonts w:hint="eastAsia"/>
        </w:rPr>
        <w:t>７ 標準見積書等</w:t>
      </w:r>
      <w:r w:rsidRPr="008019D1">
        <w:rPr>
          <w:rFonts w:hint="eastAsia"/>
          <w:fitText w:val="960" w:id="24"/>
        </w:rPr>
        <w:t>提出書類</w:t>
      </w:r>
      <w:r w:rsidRPr="008019D1">
        <w:rPr>
          <w:rFonts w:hint="eastAsia"/>
          <w:sz w:val="22"/>
        </w:rPr>
        <w:t>：</w:t>
      </w:r>
    </w:p>
    <w:p w14:paraId="01F639F9" w14:textId="2743748E" w:rsidR="008019D1" w:rsidRDefault="008019D1" w:rsidP="008019D1">
      <w:r>
        <w:rPr>
          <w:rFonts w:hint="eastAsia"/>
          <w:sz w:val="22"/>
        </w:rPr>
        <w:t xml:space="preserve">　 </w:t>
      </w:r>
      <w:r>
        <w:rPr>
          <w:rFonts w:hint="eastAsia"/>
        </w:rPr>
        <w:t>見積設計参加資格を有する業者は、</w:t>
      </w:r>
      <w:r w:rsidR="00734215">
        <w:rPr>
          <w:rFonts w:hint="eastAsia"/>
        </w:rPr>
        <w:t>交付資料</w:t>
      </w:r>
      <w:r>
        <w:rPr>
          <w:rFonts w:hint="eastAsia"/>
        </w:rPr>
        <w:t>「新碾茶ライン機械設備設計仕様書」、「今福工場新築工事図面」</w:t>
      </w:r>
      <w:r w:rsidR="00734215">
        <w:rPr>
          <w:rFonts w:hint="eastAsia"/>
        </w:rPr>
        <w:t>等</w:t>
      </w:r>
      <w:r>
        <w:rPr>
          <w:rFonts w:hint="eastAsia"/>
        </w:rPr>
        <w:t>をもとに以下の書類を準備する。</w:t>
      </w:r>
    </w:p>
    <w:p w14:paraId="5E0B1241" w14:textId="77777777" w:rsidR="00DC72C8" w:rsidRDefault="00000000">
      <w:pPr>
        <w:pStyle w:val="a5"/>
        <w:numPr>
          <w:ilvl w:val="0"/>
          <w:numId w:val="5"/>
        </w:numPr>
        <w:ind w:leftChars="0"/>
      </w:pPr>
      <w:r>
        <w:rPr>
          <w:rFonts w:hint="eastAsia"/>
        </w:rPr>
        <w:t>標準見積書</w:t>
      </w:r>
    </w:p>
    <w:p w14:paraId="69C829EB" w14:textId="77777777" w:rsidR="00DC72C8" w:rsidRDefault="00000000">
      <w:pPr>
        <w:pStyle w:val="a5"/>
        <w:numPr>
          <w:ilvl w:val="0"/>
          <w:numId w:val="5"/>
        </w:numPr>
        <w:ind w:leftChars="0"/>
      </w:pPr>
      <w:r>
        <w:rPr>
          <w:rFonts w:hint="eastAsia"/>
        </w:rPr>
        <w:t>見積設計仕様書・設計計算書</w:t>
      </w:r>
    </w:p>
    <w:p w14:paraId="3EFD0233" w14:textId="77777777" w:rsidR="00DC72C8" w:rsidRDefault="00000000">
      <w:pPr>
        <w:pStyle w:val="a5"/>
        <w:numPr>
          <w:ilvl w:val="0"/>
          <w:numId w:val="5"/>
        </w:numPr>
        <w:ind w:leftChars="0"/>
      </w:pPr>
      <w:r>
        <w:rPr>
          <w:rFonts w:hint="eastAsia"/>
        </w:rPr>
        <w:t>図面</w:t>
      </w:r>
    </w:p>
    <w:p w14:paraId="0B4A329A" w14:textId="77777777" w:rsidR="00DC72C8" w:rsidRDefault="00000000">
      <w:pPr>
        <w:pStyle w:val="a5"/>
        <w:numPr>
          <w:ilvl w:val="0"/>
          <w:numId w:val="5"/>
        </w:numPr>
        <w:ind w:leftChars="0"/>
      </w:pPr>
      <w:r>
        <w:rPr>
          <w:rFonts w:hint="eastAsia"/>
        </w:rPr>
        <w:t>その他</w:t>
      </w:r>
    </w:p>
    <w:p w14:paraId="3883E9C7" w14:textId="1AC91711" w:rsidR="00DC72C8" w:rsidRDefault="00FA2512" w:rsidP="00FA2512">
      <w:pPr>
        <w:ind w:left="420"/>
      </w:pPr>
      <w:r>
        <w:rPr>
          <w:rFonts w:hint="eastAsia"/>
        </w:rPr>
        <w:t>（１）標準見積書等提出期限：</w:t>
      </w:r>
    </w:p>
    <w:p w14:paraId="37AC5B19" w14:textId="1AB2AC3C" w:rsidR="00DC72C8" w:rsidRDefault="00000000">
      <w:pPr>
        <w:pStyle w:val="a5"/>
        <w:numPr>
          <w:ilvl w:val="0"/>
          <w:numId w:val="5"/>
        </w:numPr>
        <w:ind w:leftChars="0"/>
      </w:pPr>
      <w:r>
        <w:rPr>
          <w:rFonts w:hint="eastAsia"/>
          <w:kern w:val="2"/>
        </w:rPr>
        <w:t>令和８年</w:t>
      </w:r>
      <w:r w:rsidR="00FA2512">
        <w:rPr>
          <w:rFonts w:hint="eastAsia"/>
          <w:kern w:val="2"/>
        </w:rPr>
        <w:t>８</w:t>
      </w:r>
      <w:r>
        <w:rPr>
          <w:rFonts w:hint="eastAsia"/>
          <w:kern w:val="2"/>
        </w:rPr>
        <w:t>月</w:t>
      </w:r>
      <w:r w:rsidR="005B7EC7">
        <w:rPr>
          <w:rFonts w:hint="eastAsia"/>
          <w:kern w:val="2"/>
        </w:rPr>
        <w:t>２０</w:t>
      </w:r>
      <w:r w:rsidR="005D0DA4">
        <w:rPr>
          <w:rFonts w:hint="eastAsia"/>
          <w:kern w:val="2"/>
        </w:rPr>
        <w:t>日（</w:t>
      </w:r>
      <w:r w:rsidR="005B7EC7">
        <w:rPr>
          <w:rFonts w:hint="eastAsia"/>
          <w:kern w:val="2"/>
        </w:rPr>
        <w:t>木</w:t>
      </w:r>
      <w:r w:rsidR="005D0DA4">
        <w:rPr>
          <w:rFonts w:hint="eastAsia"/>
          <w:kern w:val="2"/>
        </w:rPr>
        <w:t>）～</w:t>
      </w:r>
      <w:r w:rsidR="00FA2512">
        <w:rPr>
          <w:rFonts w:hint="eastAsia"/>
          <w:kern w:val="2"/>
        </w:rPr>
        <w:t>２</w:t>
      </w:r>
      <w:r w:rsidR="005B7EC7">
        <w:rPr>
          <w:rFonts w:hint="eastAsia"/>
          <w:kern w:val="2"/>
        </w:rPr>
        <w:t>７</w:t>
      </w:r>
      <w:r>
        <w:rPr>
          <w:rFonts w:hint="eastAsia"/>
          <w:kern w:val="2"/>
        </w:rPr>
        <w:t>日(</w:t>
      </w:r>
      <w:r w:rsidR="005B7EC7">
        <w:rPr>
          <w:rFonts w:hint="eastAsia"/>
          <w:kern w:val="2"/>
        </w:rPr>
        <w:t>木</w:t>
      </w:r>
      <w:r>
        <w:rPr>
          <w:rFonts w:hint="eastAsia"/>
          <w:kern w:val="2"/>
        </w:rPr>
        <w:t xml:space="preserve">) </w:t>
      </w:r>
      <w:r>
        <w:rPr>
          <w:rFonts w:hint="eastAsia"/>
        </w:rPr>
        <w:t>（</w:t>
      </w:r>
      <w:r>
        <w:t>土日祝日を除く毎日９時から</w:t>
      </w:r>
      <w:r>
        <w:rPr>
          <w:rFonts w:hint="eastAsia"/>
        </w:rPr>
        <w:t>１７</w:t>
      </w:r>
      <w:r>
        <w:t>時まで</w:t>
      </w:r>
      <w:r>
        <w:rPr>
          <w:rFonts w:hint="eastAsia"/>
        </w:rPr>
        <w:t>）までとする。</w:t>
      </w:r>
    </w:p>
    <w:p w14:paraId="6A2FA5D2" w14:textId="579D99E9" w:rsidR="00DC72C8" w:rsidRPr="00FA2512" w:rsidRDefault="00FA2512" w:rsidP="00FA2512">
      <w:pPr>
        <w:ind w:left="420"/>
        <w:rPr>
          <w:color w:val="000000" w:themeColor="text1"/>
        </w:rPr>
      </w:pPr>
      <w:r>
        <w:rPr>
          <w:rFonts w:hint="eastAsia"/>
          <w:color w:val="000000" w:themeColor="text1"/>
        </w:rPr>
        <w:lastRenderedPageBreak/>
        <w:t>（２）</w:t>
      </w:r>
      <w:r w:rsidRPr="00FA2512">
        <w:rPr>
          <w:rFonts w:hint="eastAsia"/>
          <w:color w:val="000000" w:themeColor="text1"/>
        </w:rPr>
        <w:t>提出場所・提出方法：</w:t>
      </w:r>
    </w:p>
    <w:p w14:paraId="40F95E07" w14:textId="77777777" w:rsidR="00DC72C8" w:rsidRDefault="00000000">
      <w:pPr>
        <w:pStyle w:val="a5"/>
        <w:numPr>
          <w:ilvl w:val="0"/>
          <w:numId w:val="5"/>
        </w:numPr>
        <w:ind w:leftChars="0"/>
        <w:rPr>
          <w:color w:val="000000" w:themeColor="text1"/>
        </w:rPr>
      </w:pPr>
      <w:r>
        <w:rPr>
          <w:rFonts w:hint="eastAsia"/>
          <w:sz w:val="22"/>
        </w:rPr>
        <w:t>以下、</w:t>
      </w:r>
      <w:r>
        <w:t>書類提出先</w:t>
      </w:r>
      <w:r>
        <w:rPr>
          <w:rFonts w:hint="eastAsia"/>
        </w:rPr>
        <w:t>へ事前連絡のうえ直接持参すること。</w:t>
      </w:r>
    </w:p>
    <w:p w14:paraId="39990C3C" w14:textId="77777777" w:rsidR="00DC72C8" w:rsidRDefault="00000000">
      <w:pPr>
        <w:pStyle w:val="a5"/>
        <w:numPr>
          <w:ilvl w:val="0"/>
          <w:numId w:val="5"/>
        </w:numPr>
        <w:ind w:leftChars="0"/>
        <w:rPr>
          <w:color w:val="000000" w:themeColor="text1"/>
        </w:rPr>
      </w:pPr>
      <w:r>
        <w:rPr>
          <w:rFonts w:hint="eastAsia"/>
          <w:color w:val="000000" w:themeColor="text1"/>
        </w:rPr>
        <w:t>郵送または電送によるものは受け付けない。</w:t>
      </w:r>
    </w:p>
    <w:p w14:paraId="3F771D88" w14:textId="434F73CD" w:rsidR="00DC72C8" w:rsidRDefault="00000000">
      <w:pPr>
        <w:pStyle w:val="a5"/>
        <w:numPr>
          <w:ilvl w:val="0"/>
          <w:numId w:val="1"/>
        </w:numPr>
        <w:ind w:leftChars="0"/>
        <w:rPr>
          <w:b/>
        </w:rPr>
      </w:pPr>
      <w:r>
        <w:rPr>
          <w:rFonts w:hint="eastAsia"/>
          <w:b/>
        </w:rPr>
        <w:t>設計内容等に関する質問及び回答</w:t>
      </w:r>
    </w:p>
    <w:p w14:paraId="57B4CC09" w14:textId="77777777" w:rsidR="00DC72C8" w:rsidRDefault="00000000">
      <w:pPr>
        <w:ind w:left="480" w:hangingChars="200" w:hanging="480"/>
      </w:pPr>
      <w:r>
        <w:rPr>
          <w:rFonts w:hint="eastAsia"/>
          <w:b/>
        </w:rPr>
        <w:t xml:space="preserve">　　　</w:t>
      </w:r>
      <w:r>
        <w:rPr>
          <w:rFonts w:hint="eastAsia"/>
        </w:rPr>
        <w:t>設計内容等に関する質問は、見積設計参加資格業者が電話連絡のうえ、書面により質問する場合に限り受付を行う。</w:t>
      </w:r>
    </w:p>
    <w:p w14:paraId="4E04691C" w14:textId="77777777" w:rsidR="00DC72C8" w:rsidRDefault="00000000">
      <w:pPr>
        <w:numPr>
          <w:ilvl w:val="0"/>
          <w:numId w:val="10"/>
        </w:numPr>
      </w:pPr>
      <w:r>
        <w:rPr>
          <w:rFonts w:hint="eastAsia"/>
        </w:rPr>
        <w:t>提出期限：</w:t>
      </w:r>
    </w:p>
    <w:p w14:paraId="1A4129F8" w14:textId="53D11B33" w:rsidR="00DC72C8" w:rsidRDefault="00000000">
      <w:pPr>
        <w:numPr>
          <w:ilvl w:val="0"/>
          <w:numId w:val="5"/>
        </w:numPr>
      </w:pPr>
      <w:r>
        <w:t>令和８年</w:t>
      </w:r>
      <w:r w:rsidR="006B1A8D">
        <w:rPr>
          <w:rFonts w:hint="eastAsia"/>
        </w:rPr>
        <w:t>８</w:t>
      </w:r>
      <w:r>
        <w:t>月</w:t>
      </w:r>
      <w:r w:rsidR="006B1A8D">
        <w:rPr>
          <w:rFonts w:hint="eastAsia"/>
        </w:rPr>
        <w:t>１</w:t>
      </w:r>
      <w:r w:rsidR="004A167B">
        <w:rPr>
          <w:rFonts w:hint="eastAsia"/>
        </w:rPr>
        <w:t>３</w:t>
      </w:r>
      <w:r>
        <w:t>日</w:t>
      </w:r>
      <w:r>
        <w:rPr>
          <w:rFonts w:hint="eastAsia"/>
        </w:rPr>
        <w:t>(</w:t>
      </w:r>
      <w:r w:rsidR="004A167B">
        <w:rPr>
          <w:rFonts w:hint="eastAsia"/>
        </w:rPr>
        <w:t>木</w:t>
      </w:r>
      <w:r>
        <w:rPr>
          <w:rFonts w:hint="eastAsia"/>
        </w:rPr>
        <w:t>)</w:t>
      </w:r>
      <w:r>
        <w:t>から令和８年</w:t>
      </w:r>
      <w:r w:rsidR="006B1A8D">
        <w:rPr>
          <w:rFonts w:hint="eastAsia"/>
        </w:rPr>
        <w:t>８</w:t>
      </w:r>
      <w:r>
        <w:t>月</w:t>
      </w:r>
      <w:r w:rsidR="00B45B25">
        <w:rPr>
          <w:rFonts w:hint="eastAsia"/>
        </w:rPr>
        <w:t>１４</w:t>
      </w:r>
      <w:r>
        <w:t>日</w:t>
      </w:r>
      <w:r>
        <w:rPr>
          <w:rFonts w:hint="eastAsia"/>
        </w:rPr>
        <w:t>(</w:t>
      </w:r>
      <w:r w:rsidR="00B45B25">
        <w:rPr>
          <w:rFonts w:hint="eastAsia"/>
        </w:rPr>
        <w:t>金</w:t>
      </w:r>
      <w:r>
        <w:rPr>
          <w:rFonts w:hint="eastAsia"/>
        </w:rPr>
        <w:t>）（</w:t>
      </w:r>
      <w:r>
        <w:t>土日祝日を除く毎日９時から</w:t>
      </w:r>
      <w:r>
        <w:rPr>
          <w:rFonts w:hint="eastAsia"/>
        </w:rPr>
        <w:t>１７</w:t>
      </w:r>
      <w:r>
        <w:t>時まで</w:t>
      </w:r>
      <w:r>
        <w:rPr>
          <w:rFonts w:hint="eastAsia"/>
        </w:rPr>
        <w:t>）まで。</w:t>
      </w:r>
    </w:p>
    <w:p w14:paraId="50F3DDEB" w14:textId="77777777" w:rsidR="00DC72C8" w:rsidRDefault="00000000">
      <w:pPr>
        <w:numPr>
          <w:ilvl w:val="0"/>
          <w:numId w:val="10"/>
        </w:numPr>
      </w:pPr>
      <w:r>
        <w:rPr>
          <w:rFonts w:hint="eastAsia"/>
        </w:rPr>
        <w:t>提出場所・提出方法：</w:t>
      </w:r>
    </w:p>
    <w:p w14:paraId="36955D82" w14:textId="77777777" w:rsidR="00DC72C8" w:rsidRDefault="00000000">
      <w:pPr>
        <w:numPr>
          <w:ilvl w:val="0"/>
          <w:numId w:val="5"/>
        </w:numPr>
      </w:pPr>
      <w:r>
        <w:rPr>
          <w:rFonts w:hint="eastAsia"/>
          <w:sz w:val="22"/>
        </w:rPr>
        <w:t>以下、</w:t>
      </w:r>
      <w:r>
        <w:t>書類提出先</w:t>
      </w:r>
      <w:r>
        <w:rPr>
          <w:rFonts w:hint="eastAsia"/>
        </w:rPr>
        <w:t>へ事前連絡のうえ提出すること。</w:t>
      </w:r>
    </w:p>
    <w:p w14:paraId="1B31159A" w14:textId="77777777" w:rsidR="00DC72C8" w:rsidRDefault="00000000">
      <w:pPr>
        <w:pStyle w:val="a5"/>
        <w:numPr>
          <w:ilvl w:val="0"/>
          <w:numId w:val="5"/>
        </w:numPr>
        <w:ind w:leftChars="0"/>
      </w:pPr>
      <w:r>
        <w:rPr>
          <w:rFonts w:hint="eastAsia"/>
        </w:rPr>
        <w:t>書面</w:t>
      </w:r>
      <w:r>
        <w:t>(</w:t>
      </w:r>
      <w:r>
        <w:rPr>
          <w:rFonts w:hint="eastAsia"/>
        </w:rPr>
        <w:t>様式９</w:t>
      </w:r>
      <w:r>
        <w:t>)</w:t>
      </w:r>
      <w:r>
        <w:rPr>
          <w:rFonts w:hint="eastAsia"/>
        </w:rPr>
        <w:t>による。持参、又はＦＡＸ。</w:t>
      </w:r>
    </w:p>
    <w:p w14:paraId="45167276" w14:textId="2FEDE4E8" w:rsidR="00DC72C8" w:rsidRDefault="00000000">
      <w:pPr>
        <w:numPr>
          <w:ilvl w:val="0"/>
          <w:numId w:val="5"/>
        </w:numPr>
      </w:pPr>
      <w:r>
        <w:rPr>
          <w:rFonts w:hint="eastAsia"/>
          <w:spacing w:val="60"/>
          <w:fitText w:val="960" w:id="25"/>
        </w:rPr>
        <w:t>ＦＡ</w:t>
      </w:r>
      <w:r>
        <w:rPr>
          <w:rFonts w:hint="eastAsia"/>
          <w:fitText w:val="960" w:id="25"/>
        </w:rPr>
        <w:t>Ｘ</w:t>
      </w:r>
      <w:r>
        <w:rPr>
          <w:rFonts w:hint="eastAsia"/>
        </w:rPr>
        <w:t>：</w:t>
      </w:r>
      <w:r w:rsidR="006B1A8D">
        <w:rPr>
          <w:rFonts w:hint="eastAsia"/>
        </w:rPr>
        <w:t>０９４３－２４－００２０</w:t>
      </w:r>
    </w:p>
    <w:p w14:paraId="0931F795" w14:textId="77777777" w:rsidR="00DC72C8" w:rsidRDefault="00000000">
      <w:pPr>
        <w:numPr>
          <w:ilvl w:val="0"/>
          <w:numId w:val="10"/>
        </w:numPr>
      </w:pPr>
      <w:r>
        <w:rPr>
          <w:rFonts w:hint="eastAsia"/>
        </w:rPr>
        <w:t>回答方法：</w:t>
      </w:r>
    </w:p>
    <w:p w14:paraId="5CF3B305" w14:textId="519A3E1B" w:rsidR="00DC72C8" w:rsidRDefault="00000000">
      <w:pPr>
        <w:numPr>
          <w:ilvl w:val="0"/>
          <w:numId w:val="5"/>
        </w:numPr>
      </w:pPr>
      <w:r>
        <w:rPr>
          <w:rFonts w:hint="eastAsia"/>
        </w:rPr>
        <w:t>令和８年</w:t>
      </w:r>
      <w:r w:rsidR="00203618">
        <w:rPr>
          <w:rFonts w:hint="eastAsia"/>
        </w:rPr>
        <w:t>８</w:t>
      </w:r>
      <w:r>
        <w:rPr>
          <w:rFonts w:hint="eastAsia"/>
        </w:rPr>
        <w:t>月</w:t>
      </w:r>
      <w:r w:rsidR="00B45B25">
        <w:rPr>
          <w:rFonts w:hint="eastAsia"/>
        </w:rPr>
        <w:t>１７</w:t>
      </w:r>
      <w:r>
        <w:rPr>
          <w:rFonts w:hint="eastAsia"/>
        </w:rPr>
        <w:t>日（</w:t>
      </w:r>
      <w:r w:rsidR="00B45B25">
        <w:rPr>
          <w:rFonts w:hint="eastAsia"/>
        </w:rPr>
        <w:t>月</w:t>
      </w:r>
      <w:r>
        <w:rPr>
          <w:rFonts w:hint="eastAsia"/>
        </w:rPr>
        <w:t>）までに、見積設計参加資格業者全員に対して書面（ＦＡＸ）をもって回答する。</w:t>
      </w:r>
    </w:p>
    <w:p w14:paraId="0C27A0E2" w14:textId="77777777" w:rsidR="00DC72C8" w:rsidRDefault="00DC72C8">
      <w:pPr>
        <w:ind w:left="360" w:hanging="360"/>
      </w:pPr>
    </w:p>
    <w:p w14:paraId="6753BE50" w14:textId="77777777" w:rsidR="00DC72C8" w:rsidRDefault="00000000">
      <w:pPr>
        <w:pStyle w:val="a5"/>
        <w:numPr>
          <w:ilvl w:val="0"/>
          <w:numId w:val="11"/>
        </w:numPr>
        <w:ind w:leftChars="0"/>
        <w:rPr>
          <w:b/>
        </w:rPr>
      </w:pPr>
      <w:r>
        <w:rPr>
          <w:rFonts w:hint="eastAsia"/>
          <w:b/>
          <w:kern w:val="2"/>
        </w:rPr>
        <w:t>一般競争入札参加資格の確認</w:t>
      </w:r>
    </w:p>
    <w:p w14:paraId="12B8F675" w14:textId="461B2BB4" w:rsidR="00DC72C8" w:rsidRDefault="00000000">
      <w:pPr>
        <w:pStyle w:val="a5"/>
        <w:ind w:leftChars="0" w:left="420"/>
      </w:pPr>
      <w:r>
        <w:rPr>
          <w:rFonts w:hint="eastAsia"/>
          <w:b/>
        </w:rPr>
        <w:t xml:space="preserve">　</w:t>
      </w:r>
      <w:r>
        <w:rPr>
          <w:rFonts w:hint="eastAsia"/>
        </w:rPr>
        <w:t>見積設計参加資格を有する業者は、</w:t>
      </w:r>
      <w:r w:rsidR="007B0867">
        <w:rPr>
          <w:rFonts w:hint="eastAsia"/>
        </w:rPr>
        <w:t>交付</w:t>
      </w:r>
      <w:r w:rsidR="005D0DA4">
        <w:rPr>
          <w:rFonts w:hint="eastAsia"/>
        </w:rPr>
        <w:t>資料</w:t>
      </w:r>
      <w:r>
        <w:rPr>
          <w:rFonts w:hint="eastAsia"/>
        </w:rPr>
        <w:t>に基づき見積設計を行い、見積設計仕様書および標準見積書を提出し、事業主体から一般競争入札参加資格の有無について確認を受けなければならない。提出された「見積設計仕様書・標準見積書」は、設計仕様及び施工内容の事前確認（審査）のために使用するものであり、後日行う本入札の「入札書」の金額と必ずしも一致する必要はない。ただし、期日までに見積設計仕様書・標準見積書の提出がない者、並びに参加資格がないと認められた者は、本入札への参加を認めないものとする。</w:t>
      </w:r>
    </w:p>
    <w:p w14:paraId="5CD38F7D" w14:textId="77777777" w:rsidR="00DC72C8" w:rsidRDefault="00000000">
      <w:pPr>
        <w:numPr>
          <w:ilvl w:val="0"/>
          <w:numId w:val="12"/>
        </w:numPr>
      </w:pPr>
      <w:r>
        <w:rPr>
          <w:rFonts w:hint="eastAsia"/>
        </w:rPr>
        <w:t>一般競争入札参加資格確認通知：</w:t>
      </w:r>
    </w:p>
    <w:p w14:paraId="3B3495F6" w14:textId="3C9826AB" w:rsidR="00DC72C8" w:rsidRDefault="00000000">
      <w:pPr>
        <w:pStyle w:val="a5"/>
        <w:numPr>
          <w:ilvl w:val="0"/>
          <w:numId w:val="5"/>
        </w:numPr>
        <w:ind w:leftChars="0"/>
      </w:pPr>
      <w:r>
        <w:rPr>
          <w:rFonts w:hint="eastAsia"/>
        </w:rPr>
        <w:t>令和８年</w:t>
      </w:r>
      <w:r w:rsidR="00490BA4">
        <w:rPr>
          <w:rFonts w:hint="eastAsia"/>
        </w:rPr>
        <w:t>８</w:t>
      </w:r>
      <w:r>
        <w:rPr>
          <w:rFonts w:hint="eastAsia"/>
        </w:rPr>
        <w:t>月</w:t>
      </w:r>
      <w:r w:rsidR="00490BA4">
        <w:rPr>
          <w:rFonts w:hint="eastAsia"/>
        </w:rPr>
        <w:t>２</w:t>
      </w:r>
      <w:r w:rsidR="00E9379F">
        <w:rPr>
          <w:rFonts w:hint="eastAsia"/>
        </w:rPr>
        <w:t>８</w:t>
      </w:r>
      <w:r>
        <w:rPr>
          <w:rFonts w:hint="eastAsia"/>
        </w:rPr>
        <w:t>日（</w:t>
      </w:r>
      <w:r w:rsidR="00E9379F">
        <w:rPr>
          <w:rFonts w:hint="eastAsia"/>
        </w:rPr>
        <w:t>金</w:t>
      </w:r>
      <w:r>
        <w:rPr>
          <w:rFonts w:hint="eastAsia"/>
        </w:rPr>
        <w:t>）１７時までに、書面（ＦＡＸ）をもって通知する。</w:t>
      </w:r>
    </w:p>
    <w:p w14:paraId="6B69D941" w14:textId="77777777" w:rsidR="00DC72C8" w:rsidRDefault="00DC72C8">
      <w:pPr>
        <w:ind w:left="204" w:hangingChars="85" w:hanging="204"/>
      </w:pPr>
    </w:p>
    <w:p w14:paraId="56C0791D" w14:textId="77777777" w:rsidR="00DC72C8" w:rsidRDefault="00000000">
      <w:pPr>
        <w:pStyle w:val="a5"/>
        <w:numPr>
          <w:ilvl w:val="0"/>
          <w:numId w:val="13"/>
        </w:numPr>
        <w:ind w:leftChars="0"/>
        <w:rPr>
          <w:b/>
        </w:rPr>
      </w:pPr>
      <w:r>
        <w:rPr>
          <w:rFonts w:hint="eastAsia"/>
          <w:b/>
        </w:rPr>
        <w:t>入札及び開札の日時及び場所等</w:t>
      </w:r>
    </w:p>
    <w:p w14:paraId="30F339F5" w14:textId="77777777" w:rsidR="00DC72C8" w:rsidRDefault="00000000">
      <w:pPr>
        <w:pStyle w:val="a5"/>
        <w:ind w:leftChars="0" w:left="420" w:firstLineChars="100" w:firstLine="240"/>
      </w:pPr>
      <w:r>
        <w:rPr>
          <w:rFonts w:hint="eastAsia"/>
        </w:rPr>
        <w:t>入札者は次の日時・場所に出頭し、指示に従って入札書を提出する。</w:t>
      </w:r>
    </w:p>
    <w:p w14:paraId="7E033F78" w14:textId="77777777" w:rsidR="00DC72C8" w:rsidRDefault="00000000">
      <w:pPr>
        <w:numPr>
          <w:ilvl w:val="0"/>
          <w:numId w:val="14"/>
        </w:numPr>
      </w:pPr>
      <w:r>
        <w:t>開札</w:t>
      </w:r>
      <w:r>
        <w:rPr>
          <w:rFonts w:hint="eastAsia"/>
        </w:rPr>
        <w:t>日時・場所</w:t>
      </w:r>
      <w:r>
        <w:t>：</w:t>
      </w:r>
    </w:p>
    <w:p w14:paraId="5DA6EC22" w14:textId="637C23C2" w:rsidR="00DC72C8" w:rsidRDefault="00000000">
      <w:pPr>
        <w:numPr>
          <w:ilvl w:val="0"/>
          <w:numId w:val="5"/>
        </w:numPr>
      </w:pPr>
      <w:r>
        <w:rPr>
          <w:rFonts w:hint="eastAsia"/>
        </w:rPr>
        <w:lastRenderedPageBreak/>
        <w:t>入札：令和８年</w:t>
      </w:r>
      <w:r w:rsidR="00FA2512">
        <w:rPr>
          <w:rFonts w:hint="eastAsia"/>
        </w:rPr>
        <w:t>８</w:t>
      </w:r>
      <w:r>
        <w:rPr>
          <w:rFonts w:hint="eastAsia"/>
        </w:rPr>
        <w:t>月</w:t>
      </w:r>
      <w:r w:rsidR="007B0867">
        <w:rPr>
          <w:rFonts w:hint="eastAsia"/>
        </w:rPr>
        <w:t>３１</w:t>
      </w:r>
      <w:r>
        <w:rPr>
          <w:rFonts w:hint="eastAsia"/>
        </w:rPr>
        <w:t>日（</w:t>
      </w:r>
      <w:r w:rsidR="007B0867">
        <w:rPr>
          <w:rFonts w:hint="eastAsia"/>
        </w:rPr>
        <w:t>月</w:t>
      </w:r>
      <w:r>
        <w:rPr>
          <w:rFonts w:hint="eastAsia"/>
        </w:rPr>
        <w:t>）</w:t>
      </w:r>
      <w:r>
        <w:t>午前</w:t>
      </w:r>
      <w:r>
        <w:rPr>
          <w:rFonts w:hint="eastAsia"/>
        </w:rPr>
        <w:t>９</w:t>
      </w:r>
      <w:r>
        <w:t>時</w:t>
      </w:r>
      <w:r>
        <w:rPr>
          <w:rFonts w:hint="eastAsia"/>
        </w:rPr>
        <w:t>から９時３０分（受付締切）</w:t>
      </w:r>
    </w:p>
    <w:p w14:paraId="67BDB2D6" w14:textId="77777777" w:rsidR="00DC72C8" w:rsidRDefault="00000000">
      <w:pPr>
        <w:numPr>
          <w:ilvl w:val="0"/>
          <w:numId w:val="5"/>
        </w:numPr>
      </w:pPr>
      <w:r>
        <w:rPr>
          <w:rFonts w:hint="eastAsia"/>
        </w:rPr>
        <w:t>開札：同日午前９時３０分</w:t>
      </w:r>
    </w:p>
    <w:p w14:paraId="73829774" w14:textId="198B4E0D" w:rsidR="00DC72C8" w:rsidRDefault="00000000">
      <w:pPr>
        <w:numPr>
          <w:ilvl w:val="0"/>
          <w:numId w:val="5"/>
        </w:numPr>
      </w:pPr>
      <w:r>
        <w:rPr>
          <w:rFonts w:hint="eastAsia"/>
        </w:rPr>
        <w:t xml:space="preserve">場所：　</w:t>
      </w:r>
      <w:r w:rsidR="00E9379F">
        <w:rPr>
          <w:rFonts w:hint="eastAsia"/>
        </w:rPr>
        <w:t>株式会社大石茶園</w:t>
      </w:r>
      <w:r>
        <w:rPr>
          <w:rFonts w:hint="eastAsia"/>
        </w:rPr>
        <w:t>会議室</w:t>
      </w:r>
    </w:p>
    <w:p w14:paraId="73F92391" w14:textId="77777777" w:rsidR="00DC72C8" w:rsidRDefault="00000000">
      <w:pPr>
        <w:pStyle w:val="a5"/>
        <w:numPr>
          <w:ilvl w:val="0"/>
          <w:numId w:val="14"/>
        </w:numPr>
        <w:ind w:leftChars="0"/>
        <w:rPr>
          <w:color w:val="000000" w:themeColor="text1"/>
        </w:rPr>
      </w:pPr>
      <w:r>
        <w:rPr>
          <w:rFonts w:hint="eastAsia"/>
          <w:color w:val="000000" w:themeColor="text1"/>
        </w:rPr>
        <w:t>提出書類：</w:t>
      </w:r>
    </w:p>
    <w:p w14:paraId="37D65734" w14:textId="77777777" w:rsidR="00DC72C8" w:rsidRDefault="00000000">
      <w:pPr>
        <w:numPr>
          <w:ilvl w:val="0"/>
          <w:numId w:val="5"/>
        </w:numPr>
        <w:rPr>
          <w:color w:val="000000" w:themeColor="text1"/>
        </w:rPr>
      </w:pPr>
      <w:r>
        <w:rPr>
          <w:rFonts w:hint="eastAsia"/>
        </w:rPr>
        <w:t>入札書(工事費内訳書を同封・封緘したもの)</w:t>
      </w:r>
    </w:p>
    <w:p w14:paraId="34DC4487" w14:textId="77777777" w:rsidR="00DC72C8" w:rsidRDefault="00000000">
      <w:pPr>
        <w:numPr>
          <w:ilvl w:val="0"/>
          <w:numId w:val="5"/>
        </w:numPr>
        <w:rPr>
          <w:color w:val="000000" w:themeColor="text1"/>
        </w:rPr>
      </w:pPr>
      <w:r>
        <w:rPr>
          <w:rFonts w:hint="eastAsia"/>
          <w:color w:val="000000" w:themeColor="text1"/>
        </w:rPr>
        <w:t>委任状（必要な場合）</w:t>
      </w:r>
    </w:p>
    <w:p w14:paraId="013DB255" w14:textId="77777777" w:rsidR="00DC72C8" w:rsidRDefault="00000000">
      <w:pPr>
        <w:numPr>
          <w:ilvl w:val="0"/>
          <w:numId w:val="14"/>
        </w:numPr>
        <w:rPr>
          <w:color w:val="000000" w:themeColor="text1"/>
        </w:rPr>
      </w:pPr>
      <w:r>
        <w:rPr>
          <w:rFonts w:hint="eastAsia"/>
          <w:color w:val="000000" w:themeColor="text1"/>
          <w:spacing w:val="60"/>
          <w:fitText w:val="960" w:id="26"/>
        </w:rPr>
        <w:t>その</w:t>
      </w:r>
      <w:r>
        <w:rPr>
          <w:rFonts w:hint="eastAsia"/>
          <w:color w:val="000000" w:themeColor="text1"/>
          <w:fitText w:val="960" w:id="26"/>
        </w:rPr>
        <w:t>他</w:t>
      </w:r>
      <w:r>
        <w:rPr>
          <w:color w:val="000000" w:themeColor="text1"/>
        </w:rPr>
        <w:t>：</w:t>
      </w:r>
    </w:p>
    <w:p w14:paraId="36EF1EB4" w14:textId="77777777" w:rsidR="00DC72C8" w:rsidRDefault="00000000">
      <w:pPr>
        <w:pStyle w:val="a5"/>
        <w:numPr>
          <w:ilvl w:val="0"/>
          <w:numId w:val="5"/>
        </w:numPr>
        <w:ind w:leftChars="0"/>
        <w:rPr>
          <w:color w:val="000000" w:themeColor="text1"/>
        </w:rPr>
      </w:pPr>
      <w:r>
        <w:rPr>
          <w:rFonts w:hint="eastAsia"/>
          <w:color w:val="000000" w:themeColor="text1"/>
        </w:rPr>
        <w:t>入札にあたっては、一般競争入札参加資格があることを認められた確認通知の写しを持参し、事前に提示すること。</w:t>
      </w:r>
    </w:p>
    <w:p w14:paraId="0E799F3C" w14:textId="77777777" w:rsidR="00DC72C8" w:rsidRDefault="00000000">
      <w:pPr>
        <w:pStyle w:val="a5"/>
        <w:numPr>
          <w:ilvl w:val="0"/>
          <w:numId w:val="5"/>
        </w:numPr>
        <w:ind w:leftChars="0"/>
        <w:rPr>
          <w:color w:val="000000" w:themeColor="text1"/>
        </w:rPr>
      </w:pPr>
      <w:r>
        <w:rPr>
          <w:rFonts w:hint="eastAsia"/>
          <w:color w:val="000000" w:themeColor="text1"/>
        </w:rPr>
        <w:t>代理人が入札するときは、委任状を事前に提出すること。</w:t>
      </w:r>
    </w:p>
    <w:p w14:paraId="6ADE7671" w14:textId="77777777" w:rsidR="00DC72C8" w:rsidRDefault="00DC72C8">
      <w:pPr>
        <w:pStyle w:val="a5"/>
        <w:ind w:leftChars="0" w:left="0"/>
        <w:rPr>
          <w:color w:val="000000" w:themeColor="text1"/>
        </w:rPr>
      </w:pPr>
    </w:p>
    <w:p w14:paraId="7372CF59" w14:textId="77777777" w:rsidR="00DC72C8" w:rsidRDefault="00000000">
      <w:pPr>
        <w:pStyle w:val="a5"/>
        <w:numPr>
          <w:ilvl w:val="0"/>
          <w:numId w:val="15"/>
        </w:numPr>
        <w:ind w:leftChars="0"/>
        <w:rPr>
          <w:b/>
          <w:color w:val="000000" w:themeColor="text1"/>
        </w:rPr>
      </w:pPr>
      <w:r>
        <w:rPr>
          <w:b/>
          <w:color w:val="000000" w:themeColor="text1"/>
        </w:rPr>
        <w:t>落札候補者の決定</w:t>
      </w:r>
    </w:p>
    <w:p w14:paraId="168984BE" w14:textId="77777777" w:rsidR="00DC72C8" w:rsidRDefault="00000000">
      <w:pPr>
        <w:numPr>
          <w:ilvl w:val="0"/>
          <w:numId w:val="16"/>
        </w:numPr>
      </w:pPr>
      <w:r>
        <w:t>開札の結果、予定価格の制限の範囲内で最低の価格をもって入札した者を落札候補者とする。</w:t>
      </w:r>
    </w:p>
    <w:p w14:paraId="34B626CB" w14:textId="77777777" w:rsidR="00DC72C8" w:rsidRDefault="00000000">
      <w:pPr>
        <w:numPr>
          <w:ilvl w:val="0"/>
          <w:numId w:val="16"/>
        </w:numPr>
      </w:pPr>
      <w:r>
        <w:t>落札候補者について</w:t>
      </w:r>
      <w:r>
        <w:rPr>
          <w:rFonts w:hint="eastAsia"/>
        </w:rPr>
        <w:t>は、提出済みの資格確認資料及び最新の状況により再</w:t>
      </w:r>
      <w:r>
        <w:t>確認</w:t>
      </w:r>
      <w:r>
        <w:rPr>
          <w:rFonts w:hint="eastAsia"/>
        </w:rPr>
        <w:t>を行う</w:t>
      </w:r>
      <w:r>
        <w:t>。</w:t>
      </w:r>
    </w:p>
    <w:p w14:paraId="4AFB154F" w14:textId="77777777" w:rsidR="00DC72C8" w:rsidRDefault="00000000">
      <w:pPr>
        <w:numPr>
          <w:ilvl w:val="0"/>
          <w:numId w:val="16"/>
        </w:numPr>
      </w:pPr>
      <w:r>
        <w:t>落札候補者が資格要件を満たさない場合は、次順位の者について同様の審査を行うものとする。</w:t>
      </w:r>
    </w:p>
    <w:p w14:paraId="1D6D5031" w14:textId="77777777" w:rsidR="00DC72C8" w:rsidRDefault="00000000">
      <w:pPr>
        <w:numPr>
          <w:ilvl w:val="0"/>
          <w:numId w:val="16"/>
        </w:numPr>
      </w:pPr>
      <w:r>
        <w:t>落札となるべき同価格の入札をした者が２者以上あるときは、直ちにくじ引きにより落札候補者を決定する。</w:t>
      </w:r>
    </w:p>
    <w:p w14:paraId="05AA2F23" w14:textId="77777777" w:rsidR="00DC72C8" w:rsidRDefault="00DC72C8"/>
    <w:p w14:paraId="6CDF0231" w14:textId="77777777" w:rsidR="00DC72C8" w:rsidRDefault="00000000">
      <w:pPr>
        <w:pStyle w:val="a5"/>
        <w:numPr>
          <w:ilvl w:val="0"/>
          <w:numId w:val="17"/>
        </w:numPr>
        <w:ind w:leftChars="0"/>
        <w:rPr>
          <w:b/>
          <w:color w:val="000000" w:themeColor="text1"/>
        </w:rPr>
      </w:pPr>
      <w:r>
        <w:rPr>
          <w:b/>
          <w:color w:val="000000" w:themeColor="text1"/>
        </w:rPr>
        <w:t>入札参加資格の喪失</w:t>
      </w:r>
    </w:p>
    <w:p w14:paraId="4263FFA5" w14:textId="77777777" w:rsidR="00DC72C8" w:rsidRDefault="00000000">
      <w:pPr>
        <w:pStyle w:val="a5"/>
        <w:ind w:leftChars="0" w:left="420" w:firstLineChars="100" w:firstLine="240"/>
        <w:rPr>
          <w:color w:val="000000" w:themeColor="text1"/>
        </w:rPr>
      </w:pPr>
      <w:r>
        <w:rPr>
          <w:rFonts w:hint="eastAsia"/>
          <w:color w:val="000000" w:themeColor="text1"/>
        </w:rPr>
        <w:t>入札</w:t>
      </w:r>
      <w:r>
        <w:rPr>
          <w:color w:val="000000" w:themeColor="text1"/>
        </w:rPr>
        <w:t>参加資格決定後において、当該通知をされた者が資格を満たさなくなったとき、又は</w:t>
      </w:r>
      <w:r>
        <w:rPr>
          <w:rFonts w:hint="eastAsia"/>
          <w:color w:val="000000" w:themeColor="text1"/>
        </w:rPr>
        <w:t>、</w:t>
      </w:r>
      <w:r>
        <w:rPr>
          <w:color w:val="000000" w:themeColor="text1"/>
        </w:rPr>
        <w:t>入札参加資格審査申請書類等に係る書類において、虚偽の記載をしたことが判明したときは、本工事の入札に参加することはできない。</w:t>
      </w:r>
    </w:p>
    <w:p w14:paraId="115341DF" w14:textId="77777777" w:rsidR="00DC72C8" w:rsidRDefault="00DC72C8">
      <w:pPr>
        <w:pStyle w:val="a5"/>
        <w:ind w:leftChars="0" w:left="0"/>
        <w:rPr>
          <w:color w:val="000000" w:themeColor="text1"/>
        </w:rPr>
      </w:pPr>
    </w:p>
    <w:p w14:paraId="4212D530" w14:textId="77777777" w:rsidR="00DC72C8" w:rsidRDefault="00000000">
      <w:pPr>
        <w:pStyle w:val="a5"/>
        <w:numPr>
          <w:ilvl w:val="0"/>
          <w:numId w:val="17"/>
        </w:numPr>
        <w:ind w:leftChars="0"/>
        <w:rPr>
          <w:b/>
          <w:color w:val="000000" w:themeColor="text1"/>
        </w:rPr>
      </w:pPr>
      <w:r>
        <w:rPr>
          <w:b/>
          <w:color w:val="000000" w:themeColor="text1"/>
        </w:rPr>
        <w:t>入札の無効</w:t>
      </w:r>
    </w:p>
    <w:p w14:paraId="67896FB9" w14:textId="77777777" w:rsidR="00DC72C8" w:rsidRDefault="00000000">
      <w:pPr>
        <w:pStyle w:val="a5"/>
        <w:ind w:leftChars="0" w:left="420" w:firstLineChars="100" w:firstLine="240"/>
        <w:rPr>
          <w:color w:val="000000" w:themeColor="text1"/>
        </w:rPr>
      </w:pPr>
      <w:r>
        <w:rPr>
          <w:rFonts w:hint="eastAsia"/>
          <w:color w:val="000000" w:themeColor="text1"/>
        </w:rPr>
        <w:t>次</w:t>
      </w:r>
      <w:r>
        <w:rPr>
          <w:color w:val="000000" w:themeColor="text1"/>
        </w:rPr>
        <w:t>の各号のいずれかに該当する入札は、無効とする。</w:t>
      </w:r>
    </w:p>
    <w:p w14:paraId="1E8FEB85" w14:textId="77777777" w:rsidR="00DC72C8" w:rsidRDefault="00000000">
      <w:pPr>
        <w:pStyle w:val="a5"/>
        <w:numPr>
          <w:ilvl w:val="0"/>
          <w:numId w:val="18"/>
        </w:numPr>
        <w:ind w:leftChars="0"/>
        <w:rPr>
          <w:color w:val="000000" w:themeColor="text1"/>
        </w:rPr>
      </w:pPr>
      <w:r>
        <w:rPr>
          <w:color w:val="000000" w:themeColor="text1"/>
        </w:rPr>
        <w:t>入札書に金額の記載がないとき、又は金額が訂正されているとき。</w:t>
      </w:r>
    </w:p>
    <w:p w14:paraId="124B0298" w14:textId="77777777" w:rsidR="00DC72C8" w:rsidRDefault="00000000">
      <w:pPr>
        <w:pStyle w:val="a5"/>
        <w:numPr>
          <w:ilvl w:val="0"/>
          <w:numId w:val="18"/>
        </w:numPr>
        <w:ind w:leftChars="0"/>
        <w:rPr>
          <w:color w:val="000000" w:themeColor="text1"/>
        </w:rPr>
      </w:pPr>
      <w:r>
        <w:rPr>
          <w:color w:val="000000" w:themeColor="text1"/>
        </w:rPr>
        <w:t>法令又は入札に関する条件に違反したとき。</w:t>
      </w:r>
    </w:p>
    <w:p w14:paraId="62AF3A50" w14:textId="77777777" w:rsidR="00DC72C8" w:rsidRDefault="00000000">
      <w:pPr>
        <w:pStyle w:val="a5"/>
        <w:numPr>
          <w:ilvl w:val="0"/>
          <w:numId w:val="18"/>
        </w:numPr>
        <w:ind w:leftChars="0"/>
        <w:rPr>
          <w:color w:val="000000" w:themeColor="text1"/>
        </w:rPr>
      </w:pPr>
      <w:r>
        <w:rPr>
          <w:color w:val="000000" w:themeColor="text1"/>
        </w:rPr>
        <w:t>同一の入札者から２通以上の入札書が提出されたとき。</w:t>
      </w:r>
    </w:p>
    <w:p w14:paraId="775CF8A2" w14:textId="77777777" w:rsidR="00DC72C8" w:rsidRDefault="00000000">
      <w:pPr>
        <w:pStyle w:val="a5"/>
        <w:numPr>
          <w:ilvl w:val="0"/>
          <w:numId w:val="18"/>
        </w:numPr>
        <w:ind w:leftChars="0"/>
        <w:rPr>
          <w:color w:val="000000" w:themeColor="text1"/>
        </w:rPr>
      </w:pPr>
      <w:r>
        <w:rPr>
          <w:color w:val="000000" w:themeColor="text1"/>
        </w:rPr>
        <w:t>入札書が所定の場所及び日時に到着しないとき。</w:t>
      </w:r>
    </w:p>
    <w:p w14:paraId="44BB5C6E" w14:textId="77777777" w:rsidR="00DC72C8" w:rsidRDefault="00000000">
      <w:pPr>
        <w:pStyle w:val="a5"/>
        <w:numPr>
          <w:ilvl w:val="0"/>
          <w:numId w:val="18"/>
        </w:numPr>
        <w:ind w:leftChars="0"/>
        <w:rPr>
          <w:color w:val="000000" w:themeColor="text1"/>
        </w:rPr>
      </w:pPr>
      <w:r>
        <w:rPr>
          <w:color w:val="000000" w:themeColor="text1"/>
        </w:rPr>
        <w:lastRenderedPageBreak/>
        <w:t>入札書に入札者又はその代理者の記名押印のないとき。</w:t>
      </w:r>
    </w:p>
    <w:p w14:paraId="62D5D248" w14:textId="77777777" w:rsidR="00DC72C8" w:rsidRDefault="00000000">
      <w:pPr>
        <w:pStyle w:val="a5"/>
        <w:numPr>
          <w:ilvl w:val="0"/>
          <w:numId w:val="18"/>
        </w:numPr>
        <w:ind w:leftChars="0"/>
        <w:rPr>
          <w:color w:val="000000" w:themeColor="text1"/>
        </w:rPr>
      </w:pPr>
      <w:r>
        <w:rPr>
          <w:color w:val="000000" w:themeColor="text1"/>
        </w:rPr>
        <w:t>入札書の金額等に重複記載、誤字又は脱字があって必要事項を確認できないとき。</w:t>
      </w:r>
    </w:p>
    <w:p w14:paraId="3FF10AB1" w14:textId="77777777" w:rsidR="00DC72C8" w:rsidRDefault="00000000">
      <w:pPr>
        <w:pStyle w:val="a5"/>
        <w:numPr>
          <w:ilvl w:val="0"/>
          <w:numId w:val="18"/>
        </w:numPr>
        <w:ind w:leftChars="0"/>
        <w:rPr>
          <w:color w:val="000000" w:themeColor="text1"/>
        </w:rPr>
      </w:pPr>
      <w:r>
        <w:rPr>
          <w:color w:val="000000" w:themeColor="text1"/>
        </w:rPr>
        <w:t>入札に参加することができない者が入札したとき。</w:t>
      </w:r>
    </w:p>
    <w:p w14:paraId="1D340FC7" w14:textId="77777777" w:rsidR="00DC72C8" w:rsidRDefault="00000000">
      <w:pPr>
        <w:pStyle w:val="a5"/>
        <w:numPr>
          <w:ilvl w:val="0"/>
          <w:numId w:val="18"/>
        </w:numPr>
        <w:ind w:leftChars="0"/>
        <w:rPr>
          <w:color w:val="000000" w:themeColor="text1"/>
        </w:rPr>
      </w:pPr>
      <w:r>
        <w:rPr>
          <w:color w:val="000000" w:themeColor="text1"/>
        </w:rPr>
        <w:t>連合（談合）と認められる入札をしたとき。</w:t>
      </w:r>
    </w:p>
    <w:p w14:paraId="714E1936" w14:textId="77777777" w:rsidR="00DC72C8" w:rsidRDefault="00000000">
      <w:pPr>
        <w:pStyle w:val="a5"/>
        <w:numPr>
          <w:ilvl w:val="0"/>
          <w:numId w:val="18"/>
        </w:numPr>
        <w:ind w:leftChars="0"/>
        <w:rPr>
          <w:color w:val="000000" w:themeColor="text1"/>
        </w:rPr>
      </w:pPr>
      <w:r>
        <w:rPr>
          <w:rFonts w:hint="eastAsia"/>
          <w:color w:val="000000" w:themeColor="text1"/>
        </w:rPr>
        <w:t>（１）から（８）</w:t>
      </w:r>
      <w:r>
        <w:rPr>
          <w:color w:val="000000" w:themeColor="text1"/>
        </w:rPr>
        <w:t>までに定めるもののほか、</w:t>
      </w:r>
      <w:r>
        <w:rPr>
          <w:rFonts w:hint="eastAsia"/>
          <w:color w:val="000000" w:themeColor="text1"/>
        </w:rPr>
        <w:t>事業主体</w:t>
      </w:r>
      <w:r>
        <w:rPr>
          <w:color w:val="000000" w:themeColor="text1"/>
        </w:rPr>
        <w:t>が特に指定した事項に違反した入札</w:t>
      </w:r>
    </w:p>
    <w:p w14:paraId="5C2A173D" w14:textId="77777777" w:rsidR="00DC72C8" w:rsidRDefault="00DC72C8">
      <w:pPr>
        <w:pStyle w:val="a5"/>
        <w:ind w:leftChars="0" w:left="0"/>
        <w:rPr>
          <w:color w:val="000000" w:themeColor="text1"/>
        </w:rPr>
      </w:pPr>
    </w:p>
    <w:p w14:paraId="55CA6B48" w14:textId="77777777" w:rsidR="00DC72C8" w:rsidRDefault="00000000">
      <w:pPr>
        <w:pStyle w:val="a5"/>
        <w:numPr>
          <w:ilvl w:val="0"/>
          <w:numId w:val="19"/>
        </w:numPr>
        <w:ind w:leftChars="0"/>
        <w:rPr>
          <w:b/>
          <w:color w:val="000000" w:themeColor="text1"/>
        </w:rPr>
      </w:pPr>
      <w:r>
        <w:rPr>
          <w:rFonts w:hint="eastAsia"/>
          <w:b/>
          <w:color w:val="000000" w:themeColor="text1"/>
        </w:rPr>
        <w:t>入札方法</w:t>
      </w:r>
    </w:p>
    <w:p w14:paraId="5182871E" w14:textId="77777777" w:rsidR="00DC72C8" w:rsidRDefault="00000000">
      <w:pPr>
        <w:pStyle w:val="a5"/>
        <w:ind w:leftChars="0" w:left="420" w:firstLineChars="100" w:firstLine="240"/>
        <w:rPr>
          <w:color w:val="000000" w:themeColor="text1"/>
        </w:rPr>
      </w:pPr>
      <w:r>
        <w:rPr>
          <w:rFonts w:hint="eastAsia"/>
          <w:color w:val="000000" w:themeColor="text1"/>
        </w:rPr>
        <w:t>一般競争入札要項及び入札の心得のとおり入札を執り行う。</w:t>
      </w:r>
    </w:p>
    <w:p w14:paraId="17865B33" w14:textId="77777777" w:rsidR="00DC72C8" w:rsidRDefault="00DC72C8">
      <w:pPr>
        <w:rPr>
          <w:color w:val="000000" w:themeColor="text1"/>
        </w:rPr>
      </w:pPr>
    </w:p>
    <w:p w14:paraId="18656A14" w14:textId="77777777" w:rsidR="00DC72C8" w:rsidRDefault="00DC72C8">
      <w:pPr>
        <w:rPr>
          <w:color w:val="000000" w:themeColor="text1"/>
        </w:rPr>
      </w:pPr>
    </w:p>
    <w:p w14:paraId="2736F554" w14:textId="63917C4D" w:rsidR="00FA2512" w:rsidRDefault="00490BA4" w:rsidP="00FA2512">
      <w:pPr>
        <w:wordWrap w:val="0"/>
        <w:jc w:val="right"/>
        <w:rPr>
          <w:color w:val="000000" w:themeColor="text1"/>
        </w:rPr>
      </w:pPr>
      <w:r>
        <w:rPr>
          <w:rFonts w:hint="eastAsia"/>
          <w:color w:val="000000" w:themeColor="text1"/>
        </w:rPr>
        <w:t xml:space="preserve">　</w:t>
      </w:r>
      <w:r>
        <w:rPr>
          <w:color w:val="000000" w:themeColor="text1"/>
        </w:rPr>
        <w:t>【本件に関するお問い合わせ・書類提出先】</w:t>
      </w:r>
      <w:r>
        <w:rPr>
          <w:rFonts w:hint="eastAsia"/>
          <w:color w:val="000000" w:themeColor="text1"/>
        </w:rPr>
        <w:t xml:space="preserve">　</w:t>
      </w:r>
    </w:p>
    <w:p w14:paraId="026E5F27" w14:textId="77777777" w:rsidR="00FA2512" w:rsidRDefault="00FA2512" w:rsidP="00FA2512">
      <w:pPr>
        <w:wordWrap w:val="0"/>
        <w:jc w:val="right"/>
      </w:pPr>
      <w:r w:rsidRPr="00FA2512">
        <w:rPr>
          <w:spacing w:val="360"/>
          <w:fitText w:val="1200" w:id="-411825408"/>
        </w:rPr>
        <w:t>住</w:t>
      </w:r>
      <w:r w:rsidRPr="00FA2512">
        <w:rPr>
          <w:fitText w:val="1200" w:id="-411825408"/>
        </w:rPr>
        <w:t>所</w:t>
      </w:r>
      <w:r>
        <w:t>：〒</w:t>
      </w:r>
      <w:r>
        <w:rPr>
          <w:rFonts w:hint="eastAsia"/>
        </w:rPr>
        <w:t xml:space="preserve">834-0066　　　　　　　　　　</w:t>
      </w:r>
    </w:p>
    <w:p w14:paraId="5F450128" w14:textId="77777777" w:rsidR="00FA2512" w:rsidRDefault="00FA2512" w:rsidP="00FA2512">
      <w:pPr>
        <w:wordWrap w:val="0"/>
        <w:jc w:val="right"/>
      </w:pPr>
      <w:r>
        <w:rPr>
          <w:rFonts w:hint="eastAsia"/>
        </w:rPr>
        <w:t xml:space="preserve">福岡県八女市室岡1071　　</w:t>
      </w:r>
    </w:p>
    <w:p w14:paraId="754A38E4" w14:textId="77777777" w:rsidR="00FA2512" w:rsidRDefault="00FA2512" w:rsidP="00FA2512">
      <w:pPr>
        <w:wordWrap w:val="0"/>
        <w:jc w:val="right"/>
      </w:pPr>
      <w:r>
        <w:rPr>
          <w:rFonts w:hint="eastAsia"/>
        </w:rPr>
        <w:t xml:space="preserve">　　　</w:t>
      </w:r>
      <w:r w:rsidRPr="00FA2512">
        <w:rPr>
          <w:spacing w:val="40"/>
          <w:fitText w:val="1200" w:id="-411825407"/>
        </w:rPr>
        <w:t>電話番</w:t>
      </w:r>
      <w:r w:rsidRPr="00FA2512">
        <w:rPr>
          <w:fitText w:val="1200" w:id="-411825407"/>
        </w:rPr>
        <w:t>号</w:t>
      </w:r>
      <w:r>
        <w:t>：</w:t>
      </w:r>
      <w:r>
        <w:rPr>
          <w:rFonts w:hint="eastAsia"/>
        </w:rPr>
        <w:t>0943-24-0010</w:t>
      </w:r>
    </w:p>
    <w:p w14:paraId="3B75801C" w14:textId="77777777" w:rsidR="00FA2512" w:rsidRDefault="00FA2512" w:rsidP="00FA2512">
      <w:pPr>
        <w:wordWrap w:val="0"/>
        <w:jc w:val="right"/>
      </w:pPr>
      <w:r>
        <w:rPr>
          <w:rFonts w:hint="eastAsia"/>
        </w:rPr>
        <w:t xml:space="preserve">　　ＦＡＸ</w:t>
      </w:r>
      <w:r>
        <w:t>番号：</w:t>
      </w:r>
      <w:r>
        <w:rPr>
          <w:rFonts w:hint="eastAsia"/>
        </w:rPr>
        <w:t>0943-24-0020</w:t>
      </w:r>
    </w:p>
    <w:p w14:paraId="25C080A0" w14:textId="77777777" w:rsidR="00FA2512" w:rsidRDefault="00FA2512" w:rsidP="00FA2512">
      <w:pPr>
        <w:wordWrap w:val="0"/>
        <w:jc w:val="right"/>
        <w:rPr>
          <w:color w:val="000000" w:themeColor="text1"/>
        </w:rPr>
      </w:pPr>
      <w:r>
        <w:rPr>
          <w:rFonts w:hint="eastAsia"/>
          <w:color w:val="FF0000"/>
        </w:rPr>
        <w:t xml:space="preserve">　　　　　　　　</w:t>
      </w:r>
      <w:r w:rsidRPr="00632397">
        <w:rPr>
          <w:rFonts w:hint="eastAsia"/>
          <w:color w:val="000000" w:themeColor="text1"/>
        </w:rPr>
        <w:t>担当者：与古光文広</w:t>
      </w:r>
    </w:p>
    <w:p w14:paraId="578019A2" w14:textId="77777777" w:rsidR="00DC72C8" w:rsidRDefault="00000000">
      <w:pPr>
        <w:pStyle w:val="a5"/>
        <w:ind w:leftChars="0" w:left="0"/>
        <w:jc w:val="right"/>
        <w:rPr>
          <w:color w:val="000000" w:themeColor="text1"/>
        </w:rPr>
      </w:pPr>
      <w:r>
        <w:rPr>
          <w:rFonts w:hint="eastAsia"/>
          <w:color w:val="000000" w:themeColor="text1"/>
        </w:rPr>
        <w:t>以上</w:t>
      </w:r>
    </w:p>
    <w:sectPr w:rsidR="00DC72C8">
      <w:footerReference w:type="default" r:id="rId7"/>
      <w:pgSz w:w="11906" w:h="16838"/>
      <w:pgMar w:top="1304" w:right="1417" w:bottom="850" w:left="1417" w:header="851" w:footer="992" w:gutter="0"/>
      <w:cols w:space="720"/>
      <w:docGrid w:type="lines" w:linePitch="444"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39C1" w14:textId="77777777" w:rsidR="0052046A" w:rsidRDefault="0052046A">
      <w:r>
        <w:separator/>
      </w:r>
    </w:p>
  </w:endnote>
  <w:endnote w:type="continuationSeparator" w:id="0">
    <w:p w14:paraId="64DD4489" w14:textId="77777777" w:rsidR="0052046A" w:rsidRDefault="00520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990020121"/>
      <w:docPartObj>
        <w:docPartGallery w:val="Page Numbers (Bottom of Page)"/>
        <w:docPartUnique/>
      </w:docPartObj>
    </w:sdtPr>
    <w:sdtContent>
      <w:p w14:paraId="280D9BEE" w14:textId="77777777" w:rsidR="00DC72C8" w:rsidRDefault="00000000">
        <w:pPr>
          <w:jc w:val="center"/>
        </w:pPr>
        <w:r>
          <w:rPr>
            <w:rFonts w:hint="eastAsia"/>
          </w:rPr>
          <w:fldChar w:fldCharType="begin"/>
        </w:r>
        <w:r>
          <w:rPr>
            <w:rFonts w:hint="eastAsia"/>
          </w:rPr>
          <w:instrText xml:space="preserve">PAGE  \* MERGEFORMAT </w:instrText>
        </w:r>
        <w:r>
          <w:rPr>
            <w:rFonts w:hint="eastAsia"/>
          </w:rPr>
          <w:fldChar w:fldCharType="separate"/>
        </w:r>
        <w:r>
          <w:rPr>
            <w:rStyle w:val="a6"/>
            <w:rFonts w:hint="eastAsia"/>
          </w:rPr>
          <w:t>5</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B14DB" w14:textId="77777777" w:rsidR="0052046A" w:rsidRDefault="0052046A">
      <w:r>
        <w:separator/>
      </w:r>
    </w:p>
  </w:footnote>
  <w:footnote w:type="continuationSeparator" w:id="0">
    <w:p w14:paraId="0F5F3DD4" w14:textId="77777777" w:rsidR="0052046A" w:rsidRDefault="00520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5AA78"/>
    <w:lvl w:ilvl="0" w:tplc="960CEDE0">
      <w:start w:val="1"/>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80013004"/>
    <w:lvl w:ilvl="0" w:tplc="22FFF1C2">
      <w:start w:val="1"/>
      <w:numFmt w:val="decimalFullWidth"/>
      <w:suff w:val="space"/>
      <w:lvlText w:val="（%1）"/>
      <w:lvlJc w:val="left"/>
      <w:pPr>
        <w:ind w:left="840" w:hanging="420"/>
      </w:pPr>
      <w:rPr>
        <w:rFonts w:hint="eastAsia"/>
      </w:rPr>
    </w:lvl>
    <w:lvl w:ilvl="1" w:tplc="04090017">
      <w:start w:val="1"/>
      <w:numFmt w:val="aiueoFullWidth"/>
      <w:lvlText w:val="(%2)"/>
      <w:lvlJc w:val="left"/>
      <w:pPr>
        <w:ind w:left="1260" w:hanging="420"/>
      </w:pPr>
      <w:rPr>
        <w:rFonts w:hint="eastAsia"/>
      </w:rPr>
    </w:lvl>
    <w:lvl w:ilvl="2" w:tplc="04090011">
      <w:start w:val="1"/>
      <w:numFmt w:val="decimalEnclosedCircle"/>
      <w:lvlText w:val="%3"/>
      <w:lvlJc w:val="left"/>
      <w:pPr>
        <w:ind w:left="1680" w:hanging="420"/>
      </w:pPr>
      <w:rPr>
        <w:rFonts w:hint="eastAsia"/>
      </w:rPr>
    </w:lvl>
    <w:lvl w:ilvl="3" w:tplc="0409000F">
      <w:start w:val="1"/>
      <w:numFmt w:val="decimal"/>
      <w:lvlText w:val="%4."/>
      <w:lvlJc w:val="left"/>
      <w:pPr>
        <w:ind w:left="2100" w:hanging="420"/>
      </w:pPr>
      <w:rPr>
        <w:rFonts w:hint="eastAsia"/>
      </w:rPr>
    </w:lvl>
    <w:lvl w:ilvl="4" w:tplc="04090017">
      <w:start w:val="1"/>
      <w:numFmt w:val="aiueoFullWidth"/>
      <w:lvlText w:val="(%5)"/>
      <w:lvlJc w:val="left"/>
      <w:pPr>
        <w:ind w:left="2520" w:hanging="420"/>
      </w:pPr>
      <w:rPr>
        <w:rFonts w:hint="eastAsia"/>
      </w:rPr>
    </w:lvl>
    <w:lvl w:ilvl="5" w:tplc="04090011">
      <w:start w:val="1"/>
      <w:numFmt w:val="decimalEnclosedCircle"/>
      <w:lvlText w:val="%6"/>
      <w:lvlJc w:val="left"/>
      <w:pPr>
        <w:ind w:left="2940" w:hanging="420"/>
      </w:pPr>
      <w:rPr>
        <w:rFonts w:hint="eastAsia"/>
      </w:rPr>
    </w:lvl>
    <w:lvl w:ilvl="6" w:tplc="0409000F">
      <w:start w:val="1"/>
      <w:numFmt w:val="decimal"/>
      <w:lvlText w:val="%7."/>
      <w:lvlJc w:val="left"/>
      <w:pPr>
        <w:ind w:left="3360" w:hanging="420"/>
      </w:pPr>
      <w:rPr>
        <w:rFonts w:hint="eastAsia"/>
      </w:rPr>
    </w:lvl>
    <w:lvl w:ilvl="7" w:tplc="04090017">
      <w:start w:val="1"/>
      <w:numFmt w:val="aiueoFullWidth"/>
      <w:lvlText w:val="(%8)"/>
      <w:lvlJc w:val="left"/>
      <w:pPr>
        <w:ind w:left="3780" w:hanging="420"/>
      </w:pPr>
      <w:rPr>
        <w:rFonts w:hint="eastAsia"/>
      </w:rPr>
    </w:lvl>
    <w:lvl w:ilvl="8" w:tplc="04090011">
      <w:start w:val="1"/>
      <w:numFmt w:val="decimalEnclosedCircle"/>
      <w:lvlText w:val="%9"/>
      <w:lvlJc w:val="left"/>
      <w:pPr>
        <w:ind w:left="4200" w:hanging="420"/>
      </w:pPr>
      <w:rPr>
        <w:rFonts w:hint="eastAsia"/>
      </w:rPr>
    </w:lvl>
  </w:abstractNum>
  <w:abstractNum w:abstractNumId="2" w15:restartNumberingAfterBreak="0">
    <w:nsid w:val="00000003"/>
    <w:multiLevelType w:val="hybridMultilevel"/>
    <w:tmpl w:val="91434E7E"/>
    <w:lvl w:ilvl="0" w:tplc="63EF867B">
      <w:start w:val="1"/>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3" w15:restartNumberingAfterBreak="0">
    <w:nsid w:val="00000004"/>
    <w:multiLevelType w:val="hybridMultilevel"/>
    <w:tmpl w:val="0A1E256C"/>
    <w:lvl w:ilvl="0" w:tplc="04090001">
      <w:numFmt w:val="bullet"/>
      <w:lvlText w:val=""/>
      <w:lvlJc w:val="left"/>
      <w:pPr>
        <w:ind w:left="1259" w:hanging="420"/>
      </w:pPr>
      <w:rPr>
        <w:rFonts w:ascii="Wingdings" w:hAnsi="Wingdings" w:hint="default"/>
      </w:rPr>
    </w:lvl>
    <w:lvl w:ilvl="1" w:tplc="0409000B">
      <w:numFmt w:val="bullet"/>
      <w:lvlText w:val=""/>
      <w:lvlJc w:val="left"/>
      <w:pPr>
        <w:ind w:left="1679" w:hanging="420"/>
      </w:pPr>
      <w:rPr>
        <w:rFonts w:ascii="Wingdings" w:hAnsi="Wingdings" w:hint="default"/>
      </w:rPr>
    </w:lvl>
    <w:lvl w:ilvl="2" w:tplc="0409000D">
      <w:numFmt w:val="bullet"/>
      <w:lvlText w:val=""/>
      <w:lvlJc w:val="left"/>
      <w:pPr>
        <w:ind w:left="2099" w:hanging="420"/>
      </w:pPr>
      <w:rPr>
        <w:rFonts w:ascii="Wingdings" w:hAnsi="Wingdings" w:hint="default"/>
      </w:rPr>
    </w:lvl>
    <w:lvl w:ilvl="3" w:tplc="04090001">
      <w:numFmt w:val="bullet"/>
      <w:lvlText w:val=""/>
      <w:lvlJc w:val="left"/>
      <w:pPr>
        <w:ind w:left="2519" w:hanging="420"/>
      </w:pPr>
      <w:rPr>
        <w:rFonts w:ascii="Wingdings" w:hAnsi="Wingdings" w:hint="default"/>
      </w:rPr>
    </w:lvl>
    <w:lvl w:ilvl="4" w:tplc="0409000B">
      <w:numFmt w:val="bullet"/>
      <w:lvlText w:val=""/>
      <w:lvlJc w:val="left"/>
      <w:pPr>
        <w:ind w:left="2939" w:hanging="420"/>
      </w:pPr>
      <w:rPr>
        <w:rFonts w:ascii="Wingdings" w:hAnsi="Wingdings" w:hint="default"/>
      </w:rPr>
    </w:lvl>
    <w:lvl w:ilvl="5" w:tplc="0409000D">
      <w:numFmt w:val="bullet"/>
      <w:lvlText w:val=""/>
      <w:lvlJc w:val="left"/>
      <w:pPr>
        <w:ind w:left="3359" w:hanging="420"/>
      </w:pPr>
      <w:rPr>
        <w:rFonts w:ascii="Wingdings" w:hAnsi="Wingdings" w:hint="default"/>
      </w:rPr>
    </w:lvl>
    <w:lvl w:ilvl="6" w:tplc="04090001">
      <w:numFmt w:val="bullet"/>
      <w:lvlText w:val=""/>
      <w:lvlJc w:val="left"/>
      <w:pPr>
        <w:ind w:left="3779" w:hanging="420"/>
      </w:pPr>
      <w:rPr>
        <w:rFonts w:ascii="Wingdings" w:hAnsi="Wingdings" w:hint="default"/>
      </w:rPr>
    </w:lvl>
    <w:lvl w:ilvl="7" w:tplc="0409000B">
      <w:numFmt w:val="bullet"/>
      <w:lvlText w:val=""/>
      <w:lvlJc w:val="left"/>
      <w:pPr>
        <w:ind w:left="4199" w:hanging="420"/>
      </w:pPr>
      <w:rPr>
        <w:rFonts w:ascii="Wingdings" w:hAnsi="Wingdings" w:hint="default"/>
      </w:rPr>
    </w:lvl>
    <w:lvl w:ilvl="8" w:tplc="0409000D">
      <w:numFmt w:val="bullet"/>
      <w:lvlText w:val=""/>
      <w:lvlJc w:val="left"/>
      <w:pPr>
        <w:ind w:left="4619" w:hanging="420"/>
      </w:pPr>
      <w:rPr>
        <w:rFonts w:ascii="Wingdings" w:hAnsi="Wingdings" w:hint="default"/>
      </w:rPr>
    </w:lvl>
  </w:abstractNum>
  <w:abstractNum w:abstractNumId="4" w15:restartNumberingAfterBreak="0">
    <w:nsid w:val="00000005"/>
    <w:multiLevelType w:val="hybridMultilevel"/>
    <w:tmpl w:val="91434E7E"/>
    <w:lvl w:ilvl="0" w:tplc="63EF867B">
      <w:start w:val="1"/>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5" w15:restartNumberingAfterBreak="0">
    <w:nsid w:val="00000006"/>
    <w:multiLevelType w:val="hybridMultilevel"/>
    <w:tmpl w:val="960E0710"/>
    <w:lvl w:ilvl="0" w:tplc="987E5CD4">
      <w:start w:val="1"/>
      <w:numFmt w:val="decimalFullWidth"/>
      <w:suff w:val="space"/>
      <w:lvlText w:val="（%1）"/>
      <w:lvlJc w:val="left"/>
      <w:pPr>
        <w:ind w:left="839" w:hanging="419"/>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ABA97850"/>
    <w:lvl w:ilvl="0" w:tplc="23422AA6">
      <w:start w:val="2"/>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7" w15:restartNumberingAfterBreak="0">
    <w:nsid w:val="00000008"/>
    <w:multiLevelType w:val="hybridMultilevel"/>
    <w:tmpl w:val="DD4B2F06"/>
    <w:lvl w:ilvl="0" w:tplc="84827667">
      <w:start w:val="1"/>
      <w:numFmt w:val="decimalFullWidth"/>
      <w:suff w:val="space"/>
      <w:lvlText w:val="（%1）"/>
      <w:lvlJc w:val="left"/>
      <w:pPr>
        <w:ind w:left="839" w:hanging="419"/>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980C5BE"/>
    <w:lvl w:ilvl="0" w:tplc="905038D5">
      <w:start w:val="1"/>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9" w15:restartNumberingAfterBreak="0">
    <w:nsid w:val="0000000A"/>
    <w:multiLevelType w:val="hybridMultilevel"/>
    <w:tmpl w:val="6E816378"/>
    <w:lvl w:ilvl="0" w:tplc="F28B8664">
      <w:start w:val="8"/>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 w15:restartNumberingAfterBreak="0">
    <w:nsid w:val="0000000B"/>
    <w:multiLevelType w:val="hybridMultilevel"/>
    <w:tmpl w:val="425CEAFC"/>
    <w:lvl w:ilvl="0" w:tplc="0A09DFD2">
      <w:start w:val="1"/>
      <w:numFmt w:val="decimalFullWidth"/>
      <w:suff w:val="space"/>
      <w:lvlText w:val="（%1）"/>
      <w:lvlJc w:val="left"/>
      <w:pPr>
        <w:ind w:left="839" w:hanging="419"/>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0000000C"/>
    <w:multiLevelType w:val="hybridMultilevel"/>
    <w:tmpl w:val="52A76B3A"/>
    <w:lvl w:ilvl="0" w:tplc="11FD3BB4">
      <w:start w:val="9"/>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2" w15:restartNumberingAfterBreak="0">
    <w:nsid w:val="0000000D"/>
    <w:multiLevelType w:val="hybridMultilevel"/>
    <w:tmpl w:val="C90F0066"/>
    <w:lvl w:ilvl="0" w:tplc="1E78C705">
      <w:start w:val="1"/>
      <w:numFmt w:val="decimalFullWidth"/>
      <w:suff w:val="space"/>
      <w:lvlText w:val="(%1)"/>
      <w:lvlJc w:val="left"/>
      <w:pPr>
        <w:ind w:left="839" w:hanging="419"/>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0000000E"/>
    <w:multiLevelType w:val="hybridMultilevel"/>
    <w:tmpl w:val="FF7BF10C"/>
    <w:lvl w:ilvl="0" w:tplc="9D659742">
      <w:start w:val="10"/>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4" w15:restartNumberingAfterBreak="0">
    <w:nsid w:val="0000000F"/>
    <w:multiLevelType w:val="hybridMultilevel"/>
    <w:tmpl w:val="91434E7E"/>
    <w:lvl w:ilvl="0" w:tplc="63EF867B">
      <w:start w:val="1"/>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15" w15:restartNumberingAfterBreak="0">
    <w:nsid w:val="00000010"/>
    <w:multiLevelType w:val="hybridMultilevel"/>
    <w:tmpl w:val="2AADA45E"/>
    <w:lvl w:ilvl="0" w:tplc="68EF4496">
      <w:start w:val="11"/>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6" w15:restartNumberingAfterBreak="0">
    <w:nsid w:val="00000011"/>
    <w:multiLevelType w:val="hybridMultilevel"/>
    <w:tmpl w:val="8D2CE7BA"/>
    <w:lvl w:ilvl="0" w:tplc="905038D5">
      <w:start w:val="1"/>
      <w:numFmt w:val="decimalFullWidth"/>
      <w:suff w:val="space"/>
      <w:lvlText w:val="（%1）"/>
      <w:lvlJc w:val="left"/>
      <w:pPr>
        <w:ind w:left="839" w:hanging="419"/>
      </w:pPr>
      <w:rPr>
        <w:rFonts w:hint="eastAsia"/>
      </w:rPr>
    </w:lvl>
    <w:lvl w:ilvl="1" w:tplc="04090017">
      <w:start w:val="1"/>
      <w:numFmt w:val="aiueoFullWidth"/>
      <w:lvlText w:val="(%2)"/>
      <w:lvlJc w:val="left"/>
      <w:pPr>
        <w:ind w:left="1489" w:hanging="420"/>
      </w:pPr>
    </w:lvl>
    <w:lvl w:ilvl="2" w:tplc="04090011">
      <w:start w:val="1"/>
      <w:numFmt w:val="decimalEnclosedCircle"/>
      <w:lvlText w:val="%3"/>
      <w:lvlJc w:val="left"/>
      <w:pPr>
        <w:ind w:left="1909" w:hanging="420"/>
      </w:pPr>
    </w:lvl>
    <w:lvl w:ilvl="3" w:tplc="0409000F">
      <w:start w:val="1"/>
      <w:numFmt w:val="decimal"/>
      <w:lvlText w:val="%4."/>
      <w:lvlJc w:val="left"/>
      <w:pPr>
        <w:ind w:left="2329" w:hanging="420"/>
      </w:pPr>
    </w:lvl>
    <w:lvl w:ilvl="4" w:tplc="04090017">
      <w:start w:val="1"/>
      <w:numFmt w:val="aiueoFullWidth"/>
      <w:lvlText w:val="(%5)"/>
      <w:lvlJc w:val="left"/>
      <w:pPr>
        <w:ind w:left="2749" w:hanging="420"/>
      </w:pPr>
    </w:lvl>
    <w:lvl w:ilvl="5" w:tplc="04090011">
      <w:start w:val="1"/>
      <w:numFmt w:val="decimalEnclosedCircle"/>
      <w:lvlText w:val="%6"/>
      <w:lvlJc w:val="left"/>
      <w:pPr>
        <w:ind w:left="3169" w:hanging="420"/>
      </w:pPr>
    </w:lvl>
    <w:lvl w:ilvl="6" w:tplc="0409000F">
      <w:start w:val="1"/>
      <w:numFmt w:val="decimal"/>
      <w:lvlText w:val="%7."/>
      <w:lvlJc w:val="left"/>
      <w:pPr>
        <w:ind w:left="3589" w:hanging="420"/>
      </w:pPr>
    </w:lvl>
    <w:lvl w:ilvl="7" w:tplc="04090017">
      <w:start w:val="1"/>
      <w:numFmt w:val="aiueoFullWidth"/>
      <w:lvlText w:val="(%8)"/>
      <w:lvlJc w:val="left"/>
      <w:pPr>
        <w:ind w:left="4009" w:hanging="420"/>
      </w:pPr>
    </w:lvl>
    <w:lvl w:ilvl="8" w:tplc="04090011">
      <w:start w:val="1"/>
      <w:numFmt w:val="decimalEnclosedCircle"/>
      <w:lvlText w:val="%9"/>
      <w:lvlJc w:val="left"/>
      <w:pPr>
        <w:ind w:left="4429" w:hanging="420"/>
      </w:pPr>
    </w:lvl>
  </w:abstractNum>
  <w:abstractNum w:abstractNumId="17" w15:restartNumberingAfterBreak="0">
    <w:nsid w:val="00000012"/>
    <w:multiLevelType w:val="hybridMultilevel"/>
    <w:tmpl w:val="BFF05C96"/>
    <w:lvl w:ilvl="0" w:tplc="4840B68C">
      <w:start w:val="13"/>
      <w:numFmt w:val="decimalFullWidth"/>
      <w:suff w:val="spac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01AC4861"/>
    <w:multiLevelType w:val="hybridMultilevel"/>
    <w:tmpl w:val="AF2E17D4"/>
    <w:lvl w:ilvl="0" w:tplc="0EE85DEC">
      <w:start w:val="1"/>
      <w:numFmt w:val="bullet"/>
      <w:lvlText w:val="※"/>
      <w:lvlJc w:val="left"/>
      <w:pPr>
        <w:ind w:left="1199" w:hanging="360"/>
      </w:pPr>
      <w:rPr>
        <w:rFonts w:ascii="BIZ UDゴシック" w:eastAsia="BIZ UDゴシック" w:hAnsi="BIZ UDゴシック" w:cs="Times New Roman" w:hint="eastAsia"/>
      </w:rPr>
    </w:lvl>
    <w:lvl w:ilvl="1" w:tplc="0409000B" w:tentative="1">
      <w:start w:val="1"/>
      <w:numFmt w:val="bullet"/>
      <w:lvlText w:val=""/>
      <w:lvlJc w:val="left"/>
      <w:pPr>
        <w:ind w:left="1719" w:hanging="440"/>
      </w:pPr>
      <w:rPr>
        <w:rFonts w:ascii="Wingdings" w:hAnsi="Wingdings" w:hint="default"/>
      </w:rPr>
    </w:lvl>
    <w:lvl w:ilvl="2" w:tplc="0409000D" w:tentative="1">
      <w:start w:val="1"/>
      <w:numFmt w:val="bullet"/>
      <w:lvlText w:val=""/>
      <w:lvlJc w:val="left"/>
      <w:pPr>
        <w:ind w:left="2159" w:hanging="440"/>
      </w:pPr>
      <w:rPr>
        <w:rFonts w:ascii="Wingdings" w:hAnsi="Wingdings" w:hint="default"/>
      </w:rPr>
    </w:lvl>
    <w:lvl w:ilvl="3" w:tplc="04090001" w:tentative="1">
      <w:start w:val="1"/>
      <w:numFmt w:val="bullet"/>
      <w:lvlText w:val=""/>
      <w:lvlJc w:val="left"/>
      <w:pPr>
        <w:ind w:left="2599" w:hanging="440"/>
      </w:pPr>
      <w:rPr>
        <w:rFonts w:ascii="Wingdings" w:hAnsi="Wingdings" w:hint="default"/>
      </w:rPr>
    </w:lvl>
    <w:lvl w:ilvl="4" w:tplc="0409000B" w:tentative="1">
      <w:start w:val="1"/>
      <w:numFmt w:val="bullet"/>
      <w:lvlText w:val=""/>
      <w:lvlJc w:val="left"/>
      <w:pPr>
        <w:ind w:left="3039" w:hanging="440"/>
      </w:pPr>
      <w:rPr>
        <w:rFonts w:ascii="Wingdings" w:hAnsi="Wingdings" w:hint="default"/>
      </w:rPr>
    </w:lvl>
    <w:lvl w:ilvl="5" w:tplc="0409000D" w:tentative="1">
      <w:start w:val="1"/>
      <w:numFmt w:val="bullet"/>
      <w:lvlText w:val=""/>
      <w:lvlJc w:val="left"/>
      <w:pPr>
        <w:ind w:left="3479" w:hanging="440"/>
      </w:pPr>
      <w:rPr>
        <w:rFonts w:ascii="Wingdings" w:hAnsi="Wingdings" w:hint="default"/>
      </w:rPr>
    </w:lvl>
    <w:lvl w:ilvl="6" w:tplc="04090001" w:tentative="1">
      <w:start w:val="1"/>
      <w:numFmt w:val="bullet"/>
      <w:lvlText w:val=""/>
      <w:lvlJc w:val="left"/>
      <w:pPr>
        <w:ind w:left="3919" w:hanging="440"/>
      </w:pPr>
      <w:rPr>
        <w:rFonts w:ascii="Wingdings" w:hAnsi="Wingdings" w:hint="default"/>
      </w:rPr>
    </w:lvl>
    <w:lvl w:ilvl="7" w:tplc="0409000B" w:tentative="1">
      <w:start w:val="1"/>
      <w:numFmt w:val="bullet"/>
      <w:lvlText w:val=""/>
      <w:lvlJc w:val="left"/>
      <w:pPr>
        <w:ind w:left="4359" w:hanging="440"/>
      </w:pPr>
      <w:rPr>
        <w:rFonts w:ascii="Wingdings" w:hAnsi="Wingdings" w:hint="default"/>
      </w:rPr>
    </w:lvl>
    <w:lvl w:ilvl="8" w:tplc="0409000D" w:tentative="1">
      <w:start w:val="1"/>
      <w:numFmt w:val="bullet"/>
      <w:lvlText w:val=""/>
      <w:lvlJc w:val="left"/>
      <w:pPr>
        <w:ind w:left="4799" w:hanging="440"/>
      </w:pPr>
      <w:rPr>
        <w:rFonts w:ascii="Wingdings" w:hAnsi="Wingdings" w:hint="default"/>
      </w:rPr>
    </w:lvl>
  </w:abstractNum>
  <w:num w:numId="1" w16cid:durableId="866063269">
    <w:abstractNumId w:val="0"/>
  </w:num>
  <w:num w:numId="2" w16cid:durableId="1881360598">
    <w:abstractNumId w:val="1"/>
  </w:num>
  <w:num w:numId="3" w16cid:durableId="617950513">
    <w:abstractNumId w:val="1"/>
  </w:num>
  <w:num w:numId="4" w16cid:durableId="1112167496">
    <w:abstractNumId w:val="2"/>
  </w:num>
  <w:num w:numId="5" w16cid:durableId="1543713156">
    <w:abstractNumId w:val="3"/>
  </w:num>
  <w:num w:numId="6" w16cid:durableId="2143645070">
    <w:abstractNumId w:val="4"/>
  </w:num>
  <w:num w:numId="7" w16cid:durableId="883322933">
    <w:abstractNumId w:val="5"/>
  </w:num>
  <w:num w:numId="8" w16cid:durableId="1953979532">
    <w:abstractNumId w:val="6"/>
  </w:num>
  <w:num w:numId="9" w16cid:durableId="1257984331">
    <w:abstractNumId w:val="7"/>
  </w:num>
  <w:num w:numId="10" w16cid:durableId="1725179632">
    <w:abstractNumId w:val="8"/>
  </w:num>
  <w:num w:numId="11" w16cid:durableId="1420638155">
    <w:abstractNumId w:val="9"/>
  </w:num>
  <w:num w:numId="12" w16cid:durableId="1354460964">
    <w:abstractNumId w:val="10"/>
  </w:num>
  <w:num w:numId="13" w16cid:durableId="1725062110">
    <w:abstractNumId w:val="11"/>
  </w:num>
  <w:num w:numId="14" w16cid:durableId="2137721483">
    <w:abstractNumId w:val="12"/>
  </w:num>
  <w:num w:numId="15" w16cid:durableId="604775075">
    <w:abstractNumId w:val="13"/>
  </w:num>
  <w:num w:numId="16" w16cid:durableId="483006926">
    <w:abstractNumId w:val="14"/>
  </w:num>
  <w:num w:numId="17" w16cid:durableId="1072585102">
    <w:abstractNumId w:val="15"/>
  </w:num>
  <w:num w:numId="18" w16cid:durableId="1438602019">
    <w:abstractNumId w:val="16"/>
  </w:num>
  <w:num w:numId="19" w16cid:durableId="915897671">
    <w:abstractNumId w:val="17"/>
  </w:num>
  <w:num w:numId="20" w16cid:durableId="9234897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efaultTableStyle w:val="1"/>
  <w:drawingGridHorizontalSpacing w:val="240"/>
  <w:drawingGridVerticalSpacing w:val="2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2C8"/>
    <w:rsid w:val="000B0AB4"/>
    <w:rsid w:val="00203618"/>
    <w:rsid w:val="002A260B"/>
    <w:rsid w:val="00305740"/>
    <w:rsid w:val="00322362"/>
    <w:rsid w:val="003C7859"/>
    <w:rsid w:val="00490BA4"/>
    <w:rsid w:val="004A167B"/>
    <w:rsid w:val="004A224A"/>
    <w:rsid w:val="004B701F"/>
    <w:rsid w:val="0052046A"/>
    <w:rsid w:val="00565D9D"/>
    <w:rsid w:val="005B7EC7"/>
    <w:rsid w:val="005D0DA4"/>
    <w:rsid w:val="00623888"/>
    <w:rsid w:val="006872DF"/>
    <w:rsid w:val="006A4B46"/>
    <w:rsid w:val="006B1A8D"/>
    <w:rsid w:val="00734215"/>
    <w:rsid w:val="007B0867"/>
    <w:rsid w:val="008019D1"/>
    <w:rsid w:val="00845C30"/>
    <w:rsid w:val="009309EE"/>
    <w:rsid w:val="00A7021B"/>
    <w:rsid w:val="00A82C89"/>
    <w:rsid w:val="00B45B25"/>
    <w:rsid w:val="00BC2A37"/>
    <w:rsid w:val="00BF648F"/>
    <w:rsid w:val="00C55DB9"/>
    <w:rsid w:val="00DB7BAA"/>
    <w:rsid w:val="00DC72C8"/>
    <w:rsid w:val="00E9379F"/>
    <w:rsid w:val="00FA25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28EFD9"/>
  <w15:chartTrackingRefBased/>
  <w15:docId w15:val="{0DD4A846-BAB1-456F-A2D9-70333564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uiPriority w:val="9"/>
    <w:semiHidden/>
    <w:unhideWhenUsed/>
    <w:qFormat/>
    <w:pPr>
      <w:keepNext/>
      <w:spacing w:before="240" w:after="60"/>
      <w:outlineLvl w:val="2"/>
    </w:pPr>
    <w:rPr>
      <w:rFonts w:ascii="Times New Roman" w:eastAsia="Times New Roman" w:hAnsi="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qFormat/>
    <w:pPr>
      <w:ind w:leftChars="400" w:left="400"/>
    </w:pPr>
  </w:style>
  <w:style w:type="character" w:styleId="a6">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4039</TotalTime>
  <Pages>6</Pages>
  <Words>501</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oishichaen4012</cp:lastModifiedBy>
  <cp:revision>41</cp:revision>
  <cp:lastPrinted>2026-07-14T07:52:00Z</cp:lastPrinted>
  <dcterms:created xsi:type="dcterms:W3CDTF">2026-07-14T06:48:00Z</dcterms:created>
  <dcterms:modified xsi:type="dcterms:W3CDTF">2026-07-22T02:23:00Z</dcterms:modified>
</cp:coreProperties>
</file>